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2018年党建工作述职报告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 w:val="0"/>
          <w:bCs/>
          <w:sz w:val="32"/>
          <w:szCs w:val="32"/>
          <w:lang w:eastAsia="zh-CN"/>
        </w:rPr>
        <w:t>开封水文水资源勘测局党支部</w:t>
      </w:r>
      <w:r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  <w:t xml:space="preserve">  顾长宽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楷体_GB2312" w:eastAsia="楷体_GB2312"/>
          <w:b w:val="0"/>
          <w:bCs/>
          <w:sz w:val="32"/>
          <w:szCs w:val="32"/>
          <w:lang w:val="en-US" w:eastAsia="zh-CN"/>
        </w:rPr>
      </w:pPr>
    </w:p>
    <w:bookmarkEnd w:id="0"/>
    <w:p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根据省局党委《关于做好2018年度党建述职评议考核工作的通知》要求，现将开封水文局2018年度党建工作情况汇报如下：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一、主要工作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（一）加强学习，提高政治站位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2"/>
          <w:szCs w:val="32"/>
        </w:rPr>
        <w:t>1、深入开展理论学习。</w:t>
      </w:r>
      <w:r>
        <w:rPr>
          <w:rFonts w:hint="eastAsia" w:ascii="仿宋" w:hAnsi="仿宋" w:eastAsia="仿宋"/>
          <w:sz w:val="30"/>
          <w:szCs w:val="30"/>
        </w:rPr>
        <w:t>年初就制定了严格的学习计划，确定每周四下午为学习时间，要求在学习中做到“四有”，即有计划、有考勤，有记录，有笔记。一年来，系统学习了《习近平新时代中国特色社会主义思想三十讲》、《党的十九大报告辅导读本》、《党章》、《习近平谈治国理政》及厅党组、省局党委决策部署精神，全面提高了党员政治理论素养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59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pacing w:val="4"/>
          <w:sz w:val="32"/>
          <w:szCs w:val="32"/>
        </w:rPr>
        <w:t>2、开展“不忘初心、牢记使命”教育。</w:t>
      </w:r>
      <w:r>
        <w:rPr>
          <w:rFonts w:hint="eastAsia" w:ascii="仿宋" w:hAnsi="仿宋" w:eastAsia="仿宋"/>
          <w:spacing w:val="4"/>
          <w:sz w:val="32"/>
          <w:szCs w:val="32"/>
        </w:rPr>
        <w:t>按照省局部署,精心组织开展各种形式的“不忘初心、牢记使命”主题教育，</w:t>
      </w:r>
      <w:r>
        <w:rPr>
          <w:rFonts w:hint="eastAsia" w:ascii="仿宋" w:hAnsi="仿宋" w:eastAsia="仿宋"/>
          <w:sz w:val="32"/>
          <w:szCs w:val="32"/>
        </w:rPr>
        <w:t>引导党员干部悟初心、守初心、践初心，提高政治觉悟和政治能力。举办了“不忘初心 继续前行”主题演讲比赛，参赛选手结合自身工作实际，从身边人、事和全局的变化，再一次重新审视领悟水文人的初心，活动取得了很好的效果。为增强学习效果、进一步筑牢初心，11月份组织党员随开封市直工委到革命圣地延安参观学习。从3月份到6月份，分别组织全体党员干部积极参加党的理论知识网上答题竞赛活动，并自我加压，要求每名党员干部们在竞赛期间每天最少答题一次，最低得分不少于90分，经过两个季度的理论知识答题活动，开封水文局党员干部的理论水平有了较大的提升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sz w:val="32"/>
          <w:szCs w:val="32"/>
        </w:rPr>
        <w:t>3、高度重视意识形态工作。</w:t>
      </w:r>
      <w:r>
        <w:rPr>
          <w:rFonts w:hint="eastAsia" w:ascii="仿宋" w:hAnsi="仿宋" w:eastAsia="仿宋"/>
          <w:sz w:val="32"/>
          <w:szCs w:val="32"/>
        </w:rPr>
        <w:t>认真贯彻省局关于意识形态工作的决策部署，落实责任制要求，作为党建工作重要内容专题部署，</w:t>
      </w:r>
      <w:r>
        <w:rPr>
          <w:rFonts w:hint="eastAsia" w:ascii="仿宋" w:hAnsi="仿宋" w:eastAsia="仿宋" w:cs="仿宋"/>
          <w:sz w:val="32"/>
          <w:szCs w:val="32"/>
        </w:rPr>
        <w:t>细化任务清单。围绕水文中心工作，统筹抓好重大主题宣传与日常宣传报道工作，广泛开展“最美水文人”道德模范和“文明家庭、文明职工”评选活动，强化正面引导。</w:t>
      </w:r>
      <w:r>
        <w:rPr>
          <w:rFonts w:hint="eastAsia" w:ascii="仿宋" w:hAnsi="仿宋" w:eastAsia="仿宋"/>
          <w:sz w:val="32"/>
          <w:szCs w:val="32"/>
        </w:rPr>
        <w:t>加强党员干部意识形态工作教育，完善党员思想汇报制度,管好队伍、守好阵地。探索利用互联网信息技术加强党员教育，强化互联网思想理论阵地建设和思想理论引导，组织开展党员文明使用微信、微博客户端承诺践诺活动,加强对“一网一栏一群三微”等意识形态阵地的管控，充分利用新媒体，弘扬主旋律，传播正能量，营造清朗的网络空间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="仿宋" w:hAnsi="仿宋" w:eastAsia="仿宋"/>
          <w:b/>
          <w:color w:val="333333"/>
          <w:sz w:val="32"/>
          <w:szCs w:val="32"/>
          <w:shd w:val="clear" w:color="auto" w:fill="FFFFFF"/>
        </w:rPr>
        <w:t>（二）</w:t>
      </w:r>
      <w:r>
        <w:rPr>
          <w:rFonts w:hint="eastAsia" w:ascii="仿宋" w:hAnsi="仿宋" w:eastAsia="仿宋" w:cs="黑体"/>
          <w:b/>
          <w:sz w:val="32"/>
          <w:szCs w:val="32"/>
        </w:rPr>
        <w:t>狠抓主体责任落实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  <w:shd w:val="clear" w:color="auto" w:fill="FFFFFF"/>
        </w:rPr>
        <w:t>1、</w:t>
      </w:r>
      <w:r>
        <w:rPr>
          <w:rFonts w:hint="eastAsia" w:ascii="仿宋" w:hAnsi="仿宋" w:eastAsia="仿宋"/>
          <w:b/>
          <w:sz w:val="32"/>
          <w:szCs w:val="32"/>
        </w:rPr>
        <w:t>认真履行第一责任人的职责</w:t>
      </w:r>
      <w:r>
        <w:rPr>
          <w:rFonts w:hint="eastAsia" w:ascii="仿宋" w:hAnsi="仿宋" w:eastAsia="仿宋"/>
          <w:sz w:val="32"/>
          <w:szCs w:val="32"/>
        </w:rPr>
        <w:t>。牢固树立“第一责任人”意识，</w:t>
      </w:r>
      <w:r>
        <w:rPr>
          <w:rFonts w:hint="eastAsia" w:ascii="仿宋" w:hAnsi="仿宋" w:eastAsia="仿宋"/>
          <w:color w:val="000000"/>
          <w:sz w:val="32"/>
          <w:szCs w:val="32"/>
        </w:rPr>
        <w:t>不断加强对党建工作的领导，坚持每半年召开一次党员大会、汇报党建工作开展情况；以普通党员参加党组织生活；利用到测站检查工作时间，检查调研党建工作开展情况，研究解决党建工作问题。压实全面从严治党主体责任，认真落实责任清单，严格坚持述职评议、考核评价、责任追究等制度，</w:t>
      </w:r>
      <w:r>
        <w:rPr>
          <w:rFonts w:hint="eastAsia" w:ascii="仿宋" w:hAnsi="仿宋" w:eastAsia="仿宋" w:cs="仿宋_GB2312"/>
          <w:sz w:val="32"/>
          <w:szCs w:val="32"/>
        </w:rPr>
        <w:t>建立健全班子成员党建联系点工作制度。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2、强化党支部自身建设</w:t>
      </w:r>
      <w:r>
        <w:rPr>
          <w:rFonts w:hint="eastAsia" w:ascii="仿宋" w:hAnsi="仿宋" w:eastAsia="仿宋"/>
          <w:color w:val="000000"/>
          <w:sz w:val="32"/>
          <w:szCs w:val="32"/>
        </w:rPr>
        <w:t>。一年来，组织支部一班人认真学习了新编《党支部工作手册》、《中国共产党支部工作条例》、《中国共产党纪律处分条例》等党支部建设规范性文件，从制度层面规范工作。工作中，我们始终坚持民主集中制原则，在强班子、作决策、管全局上认真贯彻运用民主集中制，严格执行“三重一大”集体研究，形成了民主团结、干事创业的良好局面。</w:t>
      </w:r>
      <w:r>
        <w:rPr>
          <w:rFonts w:hint="eastAsia" w:ascii="仿宋" w:hAnsi="仿宋" w:eastAsia="仿宋"/>
          <w:sz w:val="32"/>
          <w:szCs w:val="32"/>
        </w:rPr>
        <w:t>截至目前，开封局党支部召开党员大会3次，支部委员会9次，党课2次，谈心谈话共计20人次。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3、突出</w:t>
      </w:r>
      <w:r>
        <w:rPr>
          <w:rFonts w:hint="eastAsia" w:ascii="仿宋" w:hAnsi="仿宋" w:eastAsia="仿宋"/>
          <w:b/>
          <w:sz w:val="32"/>
          <w:szCs w:val="32"/>
        </w:rPr>
        <w:t>抓好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党支部规范化建设</w:t>
      </w:r>
      <w:r>
        <w:rPr>
          <w:rFonts w:hint="eastAsia" w:ascii="仿宋" w:hAnsi="仿宋" w:eastAsia="仿宋"/>
          <w:color w:val="000000"/>
          <w:sz w:val="32"/>
          <w:szCs w:val="32"/>
        </w:rPr>
        <w:t>。按照省局党委的安排部署，认真开展党支部规范化建设，</w:t>
      </w:r>
      <w:r>
        <w:rPr>
          <w:rFonts w:hint="eastAsia" w:ascii="仿宋" w:hAnsi="仿宋" w:eastAsia="仿宋"/>
          <w:sz w:val="32"/>
          <w:szCs w:val="32"/>
        </w:rPr>
        <w:t>建设高质量党建活动室，坚持做到制度上墙，资料归档，努力营造全面从严和规范化建设的浓厚氛围。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2"/>
          <w:szCs w:val="32"/>
        </w:rPr>
        <w:t>（三）确保工作任务高质量完成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ascii="仿宋" w:hAnsi="仿宋" w:eastAsia="仿宋" w:cs="宋体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开封局党支部在高标准抓好党建工作的同时，还始终坚持把业务工作、党建工作一起作为年度工作目标任务结合来抓。今年的汛前检查工作得到了省局领导的高度认可。此外，在做好今年的防汛工作的基础上，</w:t>
      </w: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>开封水文局为了在重大洪水和突发情况下做到各项水文数据测得到、报得出、报得准，组织精干技术人员成立了防汛测报突击队，参加全省水文应急测报演练，在19个突击队中进入优秀梯队。联合开封</w:t>
      </w:r>
      <w:r>
        <w:rPr>
          <w:rFonts w:hint="eastAsia" w:ascii="仿宋" w:hAnsi="仿宋" w:eastAsia="仿宋" w:cs="宋体"/>
          <w:color w:val="000000"/>
          <w:kern w:val="0"/>
          <w:sz w:val="30"/>
          <w:szCs w:val="30"/>
        </w:rPr>
        <w:t>气象局成立了水文气象专业分队，受到市军分区领导的高度重视和肯定。特别是在面对8.18百年一遇的大洪水过程中，开封水文局沉着应对、表现出色，受到了开封市委市政府的高度赞扬，也得到了省局领导的认可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="仿宋" w:hAnsi="仿宋" w:eastAsia="仿宋" w:cs="黑体"/>
          <w:b/>
          <w:sz w:val="32"/>
          <w:szCs w:val="32"/>
        </w:rPr>
        <w:t>（四）坚决筑牢廉洁自律防线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黑体"/>
          <w:b/>
          <w:sz w:val="32"/>
          <w:szCs w:val="32"/>
        </w:rPr>
        <w:t>1、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坚持讲政治规矩和政治纪律。</w:t>
      </w:r>
      <w:r>
        <w:rPr>
          <w:rFonts w:hint="eastAsia" w:ascii="仿宋" w:hAnsi="仿宋" w:eastAsia="仿宋" w:cs="仿宋"/>
          <w:sz w:val="32"/>
          <w:szCs w:val="32"/>
        </w:rPr>
        <w:t>坚决贯彻落实省委、厅党组及省局党委的决策部署，坚决服从组织的安排和决定，坚持用铁一般的纪律来干好工作、发展事业，用严格的政治纪律、工作纪律、生活纪律约束自己、管理队伍。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napToGrid w:val="0"/>
          <w:sz w:val="32"/>
          <w:szCs w:val="32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坚持讲廉洁。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严守廉洁自律准则，</w:t>
      </w:r>
      <w:r>
        <w:rPr>
          <w:rFonts w:hint="eastAsia" w:ascii="仿宋" w:hAnsi="仿宋" w:eastAsia="仿宋" w:cs="仿宋"/>
          <w:snapToGrid w:val="0"/>
          <w:sz w:val="32"/>
          <w:szCs w:val="32"/>
        </w:rPr>
        <w:t>自觉接受党内监督和群众监督，以上率下带动廉洁自律准则及中央八项规定精神、省委省政府20条意见在开封水文局落地见效。</w:t>
      </w:r>
      <w:r>
        <w:rPr>
          <w:rFonts w:hint="eastAsia" w:ascii="仿宋" w:hAnsi="仿宋" w:eastAsia="仿宋" w:cs="仿宋"/>
          <w:sz w:val="32"/>
          <w:szCs w:val="32"/>
        </w:rPr>
        <w:t>扎牢了不能腐的笼子，增强了不想腐的自觉。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坚持讲责任。</w:t>
      </w:r>
      <w:r>
        <w:rPr>
          <w:rFonts w:hint="eastAsia" w:ascii="仿宋" w:hAnsi="仿宋" w:eastAsia="仿宋" w:cs="仿宋"/>
          <w:sz w:val="32"/>
          <w:szCs w:val="32"/>
        </w:rPr>
        <w:t>尽量多为基层干部职工办好事、办实事。全力以赴做好信访稳定工作，对群众来信来访高度重视，及时处理，确保开封水文局和谐稳定。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二、存在的主要问题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both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sz w:val="30"/>
          <w:szCs w:val="30"/>
        </w:rPr>
        <w:t>1、</w:t>
      </w:r>
      <w:r>
        <w:rPr>
          <w:rFonts w:hint="eastAsia" w:ascii="仿宋" w:hAnsi="仿宋" w:eastAsia="仿宋"/>
          <w:b/>
          <w:sz w:val="32"/>
          <w:szCs w:val="32"/>
        </w:rPr>
        <w:t>理论学习抓得不够紧。</w:t>
      </w:r>
      <w:r>
        <w:rPr>
          <w:rFonts w:hint="eastAsia" w:ascii="仿宋" w:hAnsi="仿宋" w:eastAsia="仿宋"/>
          <w:color w:val="000000"/>
          <w:sz w:val="32"/>
          <w:szCs w:val="32"/>
        </w:rPr>
        <w:t>水文工作业务性很强，抓业务很具体、很实在、容易出成效，政治理论看不见、摸不着，部分党员干部对理论学习重视不够，有的把学习当成任务，自觉学习少，被动学习多。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2、</w:t>
      </w:r>
      <w:r>
        <w:rPr>
          <w:rFonts w:hint="eastAsia" w:ascii="仿宋" w:hAnsi="仿宋" w:eastAsia="仿宋"/>
          <w:b/>
          <w:sz w:val="32"/>
          <w:szCs w:val="32"/>
        </w:rPr>
        <w:t>开拓创新工作的动力不够足。</w:t>
      </w:r>
      <w:r>
        <w:rPr>
          <w:rFonts w:hint="eastAsia" w:ascii="仿宋" w:hAnsi="仿宋" w:eastAsia="仿宋"/>
          <w:sz w:val="32"/>
          <w:szCs w:val="32"/>
        </w:rPr>
        <w:t>开拓创新意识不够强，工作标准不够高。对水文工作新情况、新问题研究探索不够，墨守成规，按老套路、老规矩办事的思想比较重，缺乏大胆创新的精神。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楷体_GB2312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3、在坚持党的组织生活方面还不够规范。</w:t>
      </w:r>
      <w:r>
        <w:rPr>
          <w:rFonts w:hint="eastAsia" w:ascii="仿宋" w:hAnsi="仿宋" w:eastAsia="仿宋"/>
          <w:sz w:val="32"/>
          <w:szCs w:val="32"/>
        </w:rPr>
        <w:t>支部组织生活形式比较单一，多是讲党课或者学上级下发的学习资料，其他形式的组织生活如“走出去、请进来”、教育基地见学参访等活动比较少。对联系点落实组织生活指导比较少，对分管的测站开展组织生活方面关注不够、情况了解不充分，督促指导少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三、下一步工作打算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针对以上问题，下步我将</w:t>
      </w:r>
      <w:r>
        <w:rPr>
          <w:rFonts w:hint="eastAsia" w:ascii="仿宋" w:hAnsi="仿宋" w:eastAsia="仿宋" w:cs="宋体"/>
          <w:sz w:val="32"/>
          <w:szCs w:val="32"/>
        </w:rPr>
        <w:t>认真抓好党建各项重点工作落实，强化第一责任人责任。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一是强化责任担当</w:t>
      </w:r>
      <w:r>
        <w:rPr>
          <w:rFonts w:hint="eastAsia" w:ascii="仿宋" w:hAnsi="仿宋" w:eastAsia="仿宋" w:cs="宋体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扛稳抓牢主体责任，</w:t>
      </w:r>
      <w:r>
        <w:rPr>
          <w:rFonts w:hint="eastAsia" w:ascii="仿宋" w:hAnsi="仿宋" w:eastAsia="仿宋" w:cs="宋体"/>
          <w:sz w:val="32"/>
          <w:szCs w:val="32"/>
        </w:rPr>
        <w:t>落实全面从严治党责任制，</w:t>
      </w:r>
      <w:r>
        <w:rPr>
          <w:rFonts w:hint="eastAsia" w:ascii="仿宋" w:hAnsi="仿宋" w:eastAsia="仿宋" w:cs="仿宋"/>
          <w:sz w:val="32"/>
          <w:szCs w:val="32"/>
        </w:rPr>
        <w:t>以基层党建规范化管理为抓手，扎实抓好党建重点工作落实，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以党的建设高质量推动水文事业发展的高质量。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二是深化理论武装</w:t>
      </w:r>
      <w:r>
        <w:rPr>
          <w:rFonts w:hint="eastAsia" w:ascii="仿宋" w:hAnsi="仿宋" w:eastAsia="仿宋" w:cs="宋体"/>
          <w:sz w:val="32"/>
          <w:szCs w:val="32"/>
        </w:rPr>
        <w:t>，继续学习习近平总书记系列重要讲话精神，着力增强“四个意识”。</w:t>
      </w:r>
      <w:r>
        <w:rPr>
          <w:rFonts w:hint="eastAsia" w:ascii="仿宋" w:hAnsi="仿宋" w:eastAsia="仿宋" w:cs="仿宋"/>
          <w:sz w:val="32"/>
          <w:szCs w:val="32"/>
        </w:rPr>
        <w:t>抓好十九大精神的学习贯彻，把思想和行动统一到十九大精神上来，确保十九大各项部署要求在开封水文局得到落实。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三是加强支部班子建设</w:t>
      </w:r>
      <w:r>
        <w:rPr>
          <w:rFonts w:hint="eastAsia" w:ascii="仿宋" w:hAnsi="仿宋" w:eastAsia="仿宋" w:cs="宋体"/>
          <w:sz w:val="32"/>
          <w:szCs w:val="32"/>
        </w:rPr>
        <w:t>，坚持和完善民主集中制，加强集体领导和班子团结，严格落实议事程序、双重组织生活等制度，不断增强班子的凝聚力、战斗力。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ascii="楷体" w:hAnsi="楷体" w:eastAsia="楷体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四是坚持围绕中心、服务大局</w:t>
      </w:r>
      <w:r>
        <w:rPr>
          <w:rFonts w:hint="eastAsia" w:ascii="仿宋" w:hAnsi="仿宋" w:eastAsia="仿宋" w:cs="宋体"/>
          <w:sz w:val="32"/>
          <w:szCs w:val="32"/>
        </w:rPr>
        <w:t>，紧紧围绕新时期治水方针和 “四水同治”新思路，重点在</w:t>
      </w:r>
      <w:r>
        <w:rPr>
          <w:rFonts w:hint="eastAsia" w:ascii="仿宋" w:hAnsi="仿宋" w:eastAsia="仿宋" w:cs="仿宋"/>
          <w:sz w:val="32"/>
          <w:szCs w:val="32"/>
        </w:rPr>
        <w:t>队伍、管理、改革上下功夫，持续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提升党员干部队伍理论素质和业务能力</w:t>
      </w:r>
      <w:r>
        <w:rPr>
          <w:rFonts w:hint="eastAsia" w:ascii="仿宋" w:hAnsi="仿宋" w:eastAsia="仿宋" w:cs="仿宋"/>
          <w:sz w:val="32"/>
          <w:szCs w:val="32"/>
        </w:rPr>
        <w:t>，为水污染防治攻坚战、河长制、水资源管理、水环境保护和水生态文明建设提供水文服务。</w:t>
      </w:r>
    </w:p>
    <w:p>
      <w:pPr>
        <w:spacing w:line="560" w:lineRule="exact"/>
        <w:ind w:firstLine="643" w:firstLineChars="200"/>
        <w:rPr>
          <w:rFonts w:ascii="仿宋" w:hAnsi="仿宋" w:eastAsia="仿宋" w:cs="宋体"/>
          <w:b/>
          <w:sz w:val="32"/>
          <w:szCs w:val="32"/>
        </w:rPr>
      </w:pPr>
    </w:p>
    <w:p/>
    <w:sectPr>
      <w:pgSz w:w="11906" w:h="16838"/>
      <w:pgMar w:top="1814" w:right="1474" w:bottom="181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8C"/>
    <w:rsid w:val="000018A3"/>
    <w:rsid w:val="00016C57"/>
    <w:rsid w:val="000B1FE1"/>
    <w:rsid w:val="00133EA7"/>
    <w:rsid w:val="001F550B"/>
    <w:rsid w:val="002F14FB"/>
    <w:rsid w:val="00304C1C"/>
    <w:rsid w:val="00330D49"/>
    <w:rsid w:val="003637F7"/>
    <w:rsid w:val="003951FA"/>
    <w:rsid w:val="003A22FC"/>
    <w:rsid w:val="003E1C91"/>
    <w:rsid w:val="00403E3F"/>
    <w:rsid w:val="004512F7"/>
    <w:rsid w:val="00504F96"/>
    <w:rsid w:val="005057BC"/>
    <w:rsid w:val="00511656"/>
    <w:rsid w:val="0059280C"/>
    <w:rsid w:val="005A6824"/>
    <w:rsid w:val="00611860"/>
    <w:rsid w:val="006E621F"/>
    <w:rsid w:val="007B3AB4"/>
    <w:rsid w:val="0085022B"/>
    <w:rsid w:val="00865851"/>
    <w:rsid w:val="00AB7F5F"/>
    <w:rsid w:val="00AC2E8C"/>
    <w:rsid w:val="00AE1FEC"/>
    <w:rsid w:val="00B27308"/>
    <w:rsid w:val="00BB6377"/>
    <w:rsid w:val="00BC61C1"/>
    <w:rsid w:val="00BF3B3F"/>
    <w:rsid w:val="00C35AA1"/>
    <w:rsid w:val="00C563BC"/>
    <w:rsid w:val="00C7048C"/>
    <w:rsid w:val="00CD22F1"/>
    <w:rsid w:val="00DC7AB5"/>
    <w:rsid w:val="00E861FE"/>
    <w:rsid w:val="00F423DE"/>
    <w:rsid w:val="00F4447C"/>
    <w:rsid w:val="00F55D49"/>
    <w:rsid w:val="00FC46E8"/>
    <w:rsid w:val="145B7B15"/>
    <w:rsid w:val="24C0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404</Words>
  <Characters>2303</Characters>
  <Lines>19</Lines>
  <Paragraphs>5</Paragraphs>
  <TotalTime>1</TotalTime>
  <ScaleCrop>false</ScaleCrop>
  <LinksUpToDate>false</LinksUpToDate>
  <CharactersWithSpaces>2702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2019-01-16T02:52:00Z</dcterms:created>
  <dc:creator>hto</dc:creator>
  <cp:lastModifiedBy>关迪</cp:lastModifiedBy>
  <dcterms:modified xsi:type="dcterms:W3CDTF">2019-01-17T08:35:30Z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