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F6" w:rsidRDefault="00582C93">
      <w:pPr>
        <w:jc w:val="center"/>
        <w:rPr>
          <w:rFonts w:ascii="方正小标宋简体" w:eastAsia="方正小标宋简体" w:hAnsi="黑体"/>
          <w:bCs/>
          <w:sz w:val="36"/>
          <w:szCs w:val="36"/>
        </w:rPr>
      </w:pPr>
      <w:r>
        <w:rPr>
          <w:rFonts w:ascii="方正小标宋简体" w:eastAsia="方正小标宋简体" w:hAnsi="黑体" w:hint="eastAsia"/>
          <w:bCs/>
          <w:sz w:val="36"/>
          <w:szCs w:val="36"/>
        </w:rPr>
        <w:t>关于印发</w:t>
      </w:r>
      <w:proofErr w:type="gramStart"/>
      <w:r>
        <w:rPr>
          <w:rFonts w:ascii="方正小标宋简体" w:eastAsia="方正小标宋简体" w:hAnsi="黑体" w:hint="eastAsia"/>
          <w:bCs/>
          <w:sz w:val="36"/>
          <w:szCs w:val="36"/>
        </w:rPr>
        <w:t>《</w:t>
      </w:r>
      <w:proofErr w:type="gramEnd"/>
      <w:r>
        <w:rPr>
          <w:rFonts w:ascii="方正小标宋简体" w:eastAsia="方正小标宋简体" w:hAnsi="黑体" w:hint="eastAsia"/>
          <w:bCs/>
          <w:sz w:val="36"/>
          <w:szCs w:val="36"/>
        </w:rPr>
        <w:t>河南省水文水资源局</w:t>
      </w:r>
    </w:p>
    <w:p w:rsidR="00F679F6" w:rsidRDefault="00582C93">
      <w:pPr>
        <w:jc w:val="center"/>
        <w:rPr>
          <w:rFonts w:ascii="方正小标宋简体" w:eastAsia="方正小标宋简体" w:hAnsi="黑体"/>
          <w:bCs/>
          <w:sz w:val="36"/>
          <w:szCs w:val="36"/>
        </w:rPr>
      </w:pPr>
      <w:r>
        <w:rPr>
          <w:rFonts w:ascii="方正小标宋简体" w:eastAsia="方正小标宋简体" w:hAnsi="黑体" w:hint="eastAsia"/>
          <w:bCs/>
          <w:sz w:val="36"/>
          <w:szCs w:val="36"/>
        </w:rPr>
        <w:t>“不忘初心、牢记使命”主题教育实施方案</w:t>
      </w:r>
      <w:proofErr w:type="gramStart"/>
      <w:r>
        <w:rPr>
          <w:rFonts w:ascii="方正小标宋简体" w:eastAsia="方正小标宋简体" w:hAnsi="黑体" w:hint="eastAsia"/>
          <w:bCs/>
          <w:sz w:val="36"/>
          <w:szCs w:val="36"/>
        </w:rPr>
        <w:t>》</w:t>
      </w:r>
      <w:proofErr w:type="gramEnd"/>
      <w:r>
        <w:rPr>
          <w:rFonts w:ascii="方正小标宋简体" w:eastAsia="方正小标宋简体" w:hAnsi="黑体" w:hint="eastAsia"/>
          <w:bCs/>
          <w:sz w:val="36"/>
          <w:szCs w:val="36"/>
        </w:rPr>
        <w:t>的通知</w:t>
      </w:r>
    </w:p>
    <w:p w:rsidR="00F679F6" w:rsidRDefault="00F679F6">
      <w:pPr>
        <w:jc w:val="center"/>
        <w:rPr>
          <w:rFonts w:ascii="仿宋_GB2312" w:eastAsia="仿宋_GB2312" w:hAnsi="黑体"/>
          <w:b/>
          <w:bCs/>
          <w:sz w:val="36"/>
          <w:szCs w:val="36"/>
        </w:rPr>
      </w:pPr>
    </w:p>
    <w:p w:rsidR="00F679F6" w:rsidRDefault="00582C93">
      <w:pPr>
        <w:spacing w:line="640" w:lineRule="exact"/>
        <w:rPr>
          <w:rFonts w:ascii="仿宋_GB2312" w:eastAsia="仿宋_GB2312" w:hAnsi="仿宋" w:cs="仿宋"/>
          <w:sz w:val="32"/>
          <w:szCs w:val="32"/>
        </w:rPr>
      </w:pPr>
      <w:r>
        <w:rPr>
          <w:rFonts w:ascii="仿宋_GB2312" w:eastAsia="仿宋_GB2312" w:hAnsi="仿宋" w:cs="仿宋" w:hint="eastAsia"/>
          <w:sz w:val="32"/>
          <w:szCs w:val="32"/>
        </w:rPr>
        <w:t>各水文水资源勘测局党总支、支部，省局机关各党支部：</w:t>
      </w:r>
    </w:p>
    <w:p w:rsidR="00F679F6" w:rsidRDefault="00582C93">
      <w:pPr>
        <w:spacing w:line="64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现将《河南省水文水资源局“不忘初心、牢记使命”主题教育实施方案》印发你们，请认真抓好贯彻落实。</w:t>
      </w:r>
    </w:p>
    <w:p w:rsidR="00F679F6" w:rsidRDefault="00F679F6">
      <w:pPr>
        <w:spacing w:line="640" w:lineRule="exact"/>
        <w:ind w:firstLine="880"/>
        <w:rPr>
          <w:rFonts w:ascii="仿宋_GB2312" w:eastAsia="仿宋_GB2312" w:hAnsi="仿宋" w:cs="仿宋"/>
          <w:sz w:val="32"/>
          <w:szCs w:val="32"/>
        </w:rPr>
      </w:pPr>
    </w:p>
    <w:p w:rsidR="00F679F6" w:rsidRDefault="00F679F6">
      <w:pPr>
        <w:spacing w:line="640" w:lineRule="exact"/>
        <w:ind w:firstLine="880"/>
        <w:rPr>
          <w:rFonts w:ascii="仿宋_GB2312" w:eastAsia="仿宋_GB2312" w:hAnsi="仿宋" w:cs="仿宋"/>
          <w:sz w:val="32"/>
          <w:szCs w:val="32"/>
        </w:rPr>
      </w:pPr>
    </w:p>
    <w:p w:rsidR="00F679F6" w:rsidRDefault="00582C93">
      <w:pPr>
        <w:spacing w:line="640" w:lineRule="exact"/>
        <w:ind w:firstLine="880"/>
        <w:rPr>
          <w:rFonts w:ascii="仿宋_GB2312" w:eastAsia="仿宋_GB2312" w:hAnsi="仿宋" w:cs="仿宋"/>
          <w:sz w:val="32"/>
          <w:szCs w:val="32"/>
        </w:rPr>
      </w:pPr>
      <w:r>
        <w:rPr>
          <w:rFonts w:ascii="仿宋_GB2312" w:eastAsia="仿宋_GB2312" w:hAnsi="仿宋" w:cs="仿宋" w:hint="eastAsia"/>
          <w:sz w:val="32"/>
          <w:szCs w:val="32"/>
        </w:rPr>
        <w:t xml:space="preserve">                 </w:t>
      </w:r>
    </w:p>
    <w:p w:rsidR="00F679F6" w:rsidRDefault="00582C93">
      <w:pPr>
        <w:spacing w:line="640" w:lineRule="exact"/>
        <w:jc w:val="center"/>
        <w:rPr>
          <w:rFonts w:ascii="仿宋_GB2312" w:eastAsia="仿宋_GB2312" w:hAnsi="仿宋" w:cs="仿宋"/>
          <w:sz w:val="32"/>
          <w:szCs w:val="32"/>
        </w:rPr>
      </w:pPr>
      <w:r>
        <w:rPr>
          <w:rFonts w:ascii="仿宋_GB2312" w:eastAsia="仿宋_GB2312" w:hAnsi="仿宋" w:cs="仿宋" w:hint="eastAsia"/>
          <w:sz w:val="32"/>
          <w:szCs w:val="32"/>
        </w:rPr>
        <w:t xml:space="preserve">                         2019年6月1</w:t>
      </w:r>
      <w:r w:rsidR="006379CB">
        <w:rPr>
          <w:rFonts w:ascii="仿宋_GB2312" w:eastAsia="仿宋_GB2312" w:hAnsi="仿宋" w:cs="仿宋" w:hint="eastAsia"/>
          <w:sz w:val="32"/>
          <w:szCs w:val="32"/>
        </w:rPr>
        <w:t>3</w:t>
      </w:r>
      <w:r>
        <w:rPr>
          <w:rFonts w:ascii="仿宋_GB2312" w:eastAsia="仿宋_GB2312" w:hAnsi="仿宋" w:cs="仿宋" w:hint="eastAsia"/>
          <w:sz w:val="32"/>
          <w:szCs w:val="32"/>
        </w:rPr>
        <w:t>日</w:t>
      </w:r>
    </w:p>
    <w:p w:rsidR="00F679F6" w:rsidRDefault="00F679F6">
      <w:pPr>
        <w:rPr>
          <w:rFonts w:ascii="仿宋_GB2312" w:eastAsia="仿宋_GB2312" w:hAnsi="黑体"/>
          <w:sz w:val="44"/>
          <w:szCs w:val="44"/>
        </w:rPr>
      </w:pPr>
    </w:p>
    <w:p w:rsidR="00F679F6" w:rsidRDefault="00F679F6">
      <w:pPr>
        <w:jc w:val="center"/>
        <w:rPr>
          <w:rFonts w:ascii="仿宋_GB2312" w:eastAsia="仿宋_GB2312" w:hAnsi="黑体"/>
          <w:sz w:val="44"/>
          <w:szCs w:val="44"/>
        </w:rPr>
      </w:pPr>
    </w:p>
    <w:p w:rsidR="00F679F6" w:rsidRDefault="00F679F6">
      <w:pPr>
        <w:rPr>
          <w:rFonts w:ascii="仿宋_GB2312" w:eastAsia="仿宋_GB2312" w:hAnsi="黑体"/>
          <w:sz w:val="44"/>
          <w:szCs w:val="44"/>
        </w:rPr>
      </w:pPr>
    </w:p>
    <w:p w:rsidR="00F679F6" w:rsidRDefault="00F679F6">
      <w:pPr>
        <w:jc w:val="center"/>
        <w:rPr>
          <w:rFonts w:ascii="仿宋_GB2312" w:eastAsia="仿宋_GB2312" w:hAnsi="黑体"/>
          <w:sz w:val="44"/>
          <w:szCs w:val="44"/>
        </w:rPr>
      </w:pPr>
    </w:p>
    <w:p w:rsidR="00F679F6" w:rsidRDefault="00F679F6">
      <w:pPr>
        <w:jc w:val="center"/>
        <w:rPr>
          <w:rFonts w:ascii="仿宋_GB2312" w:eastAsia="仿宋_GB2312" w:hAnsi="黑体"/>
          <w:sz w:val="44"/>
          <w:szCs w:val="44"/>
        </w:rPr>
      </w:pPr>
    </w:p>
    <w:p w:rsidR="00F679F6" w:rsidRDefault="00F679F6">
      <w:pPr>
        <w:jc w:val="center"/>
        <w:rPr>
          <w:rFonts w:ascii="仿宋_GB2312" w:eastAsia="仿宋_GB2312" w:hAnsi="黑体"/>
          <w:sz w:val="44"/>
          <w:szCs w:val="44"/>
        </w:rPr>
      </w:pPr>
    </w:p>
    <w:p w:rsidR="00F679F6" w:rsidRDefault="00F679F6">
      <w:pPr>
        <w:jc w:val="center"/>
        <w:rPr>
          <w:rFonts w:ascii="仿宋_GB2312" w:eastAsia="仿宋_GB2312" w:hAnsi="黑体"/>
          <w:sz w:val="44"/>
          <w:szCs w:val="44"/>
        </w:rPr>
      </w:pPr>
    </w:p>
    <w:p w:rsidR="00F679F6" w:rsidRDefault="00F679F6">
      <w:pPr>
        <w:jc w:val="center"/>
        <w:rPr>
          <w:rFonts w:ascii="仿宋_GB2312" w:eastAsia="仿宋_GB2312" w:hAnsi="黑体"/>
          <w:sz w:val="44"/>
          <w:szCs w:val="44"/>
        </w:rPr>
      </w:pPr>
    </w:p>
    <w:p w:rsidR="00F679F6" w:rsidRDefault="00F679F6">
      <w:pPr>
        <w:jc w:val="center"/>
        <w:rPr>
          <w:rFonts w:ascii="仿宋_GB2312" w:eastAsia="仿宋_GB2312" w:hAnsi="黑体"/>
          <w:sz w:val="44"/>
          <w:szCs w:val="44"/>
        </w:rPr>
      </w:pPr>
    </w:p>
    <w:p w:rsidR="00F679F6" w:rsidRDefault="00F679F6">
      <w:pPr>
        <w:jc w:val="center"/>
        <w:rPr>
          <w:rFonts w:ascii="仿宋_GB2312" w:eastAsia="仿宋_GB2312" w:hAnsi="黑体"/>
          <w:sz w:val="44"/>
          <w:szCs w:val="44"/>
        </w:rPr>
      </w:pPr>
    </w:p>
    <w:p w:rsidR="00F679F6" w:rsidRDefault="00F679F6">
      <w:pPr>
        <w:jc w:val="center"/>
        <w:rPr>
          <w:rFonts w:ascii="仿宋_GB2312" w:eastAsia="仿宋_GB2312" w:hAnsi="黑体"/>
          <w:sz w:val="44"/>
          <w:szCs w:val="44"/>
        </w:rPr>
      </w:pPr>
    </w:p>
    <w:p w:rsidR="00F679F6" w:rsidRDefault="00F679F6">
      <w:pPr>
        <w:jc w:val="center"/>
        <w:rPr>
          <w:rFonts w:ascii="仿宋_GB2312" w:eastAsia="仿宋_GB2312" w:hAnsi="黑体"/>
          <w:sz w:val="44"/>
          <w:szCs w:val="44"/>
        </w:rPr>
      </w:pPr>
    </w:p>
    <w:p w:rsidR="00F679F6" w:rsidRDefault="00582C93">
      <w:pPr>
        <w:jc w:val="center"/>
        <w:rPr>
          <w:rFonts w:ascii="方正小标宋简体" w:eastAsia="方正小标宋简体" w:hAnsi="黑体"/>
          <w:bCs/>
          <w:color w:val="FF0000"/>
          <w:sz w:val="36"/>
          <w:szCs w:val="36"/>
        </w:rPr>
      </w:pPr>
      <w:r>
        <w:rPr>
          <w:rFonts w:ascii="方正小标宋简体" w:eastAsia="方正小标宋简体" w:hAnsi="黑体" w:hint="eastAsia"/>
          <w:bCs/>
          <w:sz w:val="36"/>
          <w:szCs w:val="36"/>
        </w:rPr>
        <w:lastRenderedPageBreak/>
        <w:t>河南省水文水资源局</w:t>
      </w:r>
    </w:p>
    <w:p w:rsidR="00F679F6" w:rsidRDefault="00582C93">
      <w:pPr>
        <w:jc w:val="center"/>
        <w:rPr>
          <w:rFonts w:ascii="方正小标宋简体" w:eastAsia="方正小标宋简体" w:hAnsi="黑体"/>
          <w:bCs/>
          <w:sz w:val="36"/>
          <w:szCs w:val="36"/>
        </w:rPr>
      </w:pPr>
      <w:r>
        <w:rPr>
          <w:rFonts w:ascii="方正小标宋简体" w:eastAsia="方正小标宋简体" w:hAnsi="黑体" w:hint="eastAsia"/>
          <w:bCs/>
          <w:sz w:val="36"/>
          <w:szCs w:val="36"/>
        </w:rPr>
        <w:t>“不忘初心、牢记使命”主题教育实施方案</w:t>
      </w:r>
    </w:p>
    <w:p w:rsidR="00F679F6" w:rsidRDefault="00F679F6">
      <w:pPr>
        <w:spacing w:line="600" w:lineRule="exact"/>
        <w:ind w:firstLineChars="200" w:firstLine="680"/>
        <w:rPr>
          <w:rFonts w:ascii="仿宋_GB2312" w:eastAsia="仿宋_GB2312" w:hAnsi="仿宋_GB2312" w:cs="仿宋_GB2312"/>
          <w:sz w:val="34"/>
          <w:szCs w:val="34"/>
        </w:rPr>
      </w:pPr>
    </w:p>
    <w:p w:rsidR="00F679F6" w:rsidRDefault="00582C93">
      <w:pPr>
        <w:jc w:val="left"/>
        <w:rPr>
          <w:rFonts w:ascii="仿宋_GB2312" w:eastAsia="仿宋_GB2312" w:hAnsi="黑体"/>
          <w:sz w:val="32"/>
          <w:szCs w:val="32"/>
        </w:rPr>
      </w:pPr>
      <w:r>
        <w:rPr>
          <w:rFonts w:ascii="仿宋_GB2312" w:eastAsia="仿宋_GB2312" w:hAnsi="仿宋_GB2312" w:cs="仿宋_GB2312" w:hint="eastAsia"/>
          <w:sz w:val="34"/>
          <w:szCs w:val="34"/>
        </w:rPr>
        <w:t xml:space="preserve">    </w:t>
      </w:r>
      <w:r>
        <w:rPr>
          <w:rFonts w:ascii="仿宋_GB2312" w:eastAsia="仿宋_GB2312" w:hAnsi="仿宋_GB2312" w:cs="仿宋_GB2312" w:hint="eastAsia"/>
          <w:sz w:val="32"/>
          <w:szCs w:val="32"/>
        </w:rPr>
        <w:t>根据中央、省委部署和厅党组要求，按照《河南省水利厅“不忘初心、牢记使命”主题教育实施方案》安排，以县处级以上领导干部为重点，结合水文工作实际，在全系统开展“不忘初心、牢记使命”主题教育，制定如下实施方案。</w:t>
      </w:r>
    </w:p>
    <w:p w:rsidR="00F679F6" w:rsidRDefault="00582C93">
      <w:pPr>
        <w:numPr>
          <w:ilvl w:val="0"/>
          <w:numId w:val="1"/>
        </w:numPr>
        <w:spacing w:line="600" w:lineRule="exact"/>
        <w:ind w:firstLineChars="200" w:firstLine="640"/>
        <w:rPr>
          <w:rFonts w:ascii="黑体" w:eastAsia="黑体" w:hAnsi="黑体"/>
          <w:sz w:val="32"/>
          <w:szCs w:val="32"/>
        </w:rPr>
      </w:pPr>
      <w:r>
        <w:rPr>
          <w:rFonts w:ascii="黑体" w:eastAsia="黑体" w:hAnsi="黑体" w:hint="eastAsia"/>
          <w:sz w:val="32"/>
          <w:szCs w:val="32"/>
        </w:rPr>
        <w:t>目标任务</w:t>
      </w:r>
    </w:p>
    <w:p w:rsidR="00F679F6" w:rsidRDefault="00582C9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全局开展“不忘初心、牢记使命”主题教育，要以习近平新时代中国特色社会主义思想为指导，全面落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平总书记治水兴</w:t>
      </w:r>
      <w:proofErr w:type="gramStart"/>
      <w:r>
        <w:rPr>
          <w:rFonts w:ascii="仿宋_GB2312" w:eastAsia="仿宋_GB2312" w:hAnsi="仿宋_GB2312" w:cs="仿宋_GB2312" w:hint="eastAsia"/>
          <w:sz w:val="32"/>
          <w:szCs w:val="32"/>
        </w:rPr>
        <w:t>水重要</w:t>
      </w:r>
      <w:proofErr w:type="gramEnd"/>
      <w:r>
        <w:rPr>
          <w:rFonts w:ascii="仿宋_GB2312" w:eastAsia="仿宋_GB2312" w:hAnsi="仿宋_GB2312" w:cs="仿宋_GB2312" w:hint="eastAsia"/>
          <w:sz w:val="32"/>
          <w:szCs w:val="32"/>
        </w:rPr>
        <w:t>论述和视察指导河南时的重要讲话精神，认真贯彻“守初心、担使命，找差距、抓落实”总要求，牢牢把握“深入学习贯彻习近平新时代中国特色社会主义思想，锤炼忠诚干净担当的政治品格，团结带领全国各族人民为实现伟大梦想共同奋斗”根本任务，把力戒形式主义、官僚主义作为重要内容，把学习教育、调查研究、检视问题、整改落实贯穿始终，进一步树牢“四个意识”、坚定“四个自信”、做到“两个维护”，</w:t>
      </w:r>
      <w:r>
        <w:rPr>
          <w:rFonts w:ascii="仿宋_GB2312" w:eastAsia="仿宋_GB2312" w:hAnsi="仿宋_GB2312" w:cs="仿宋_GB2312" w:hint="eastAsia"/>
          <w:color w:val="000000"/>
          <w:sz w:val="32"/>
          <w:szCs w:val="32"/>
        </w:rPr>
        <w:t>确保</w:t>
      </w:r>
      <w:r>
        <w:rPr>
          <w:rFonts w:ascii="仿宋_GB2312" w:eastAsia="仿宋_GB2312" w:hAnsi="仿宋_GB2312" w:cs="仿宋_GB2312" w:hint="eastAsia"/>
          <w:sz w:val="32"/>
          <w:szCs w:val="32"/>
        </w:rPr>
        <w:t>实现“理论学习有收获、思想政治受洗礼、干事创业敢担当、为民服务解难题、清正廉洁作表率”的目标。</w:t>
      </w:r>
    </w:p>
    <w:p w:rsidR="00F679F6" w:rsidRDefault="00582C93">
      <w:pPr>
        <w:ind w:firstLineChars="200" w:firstLine="640"/>
        <w:rPr>
          <w:rFonts w:ascii="仿宋_GB2312" w:eastAsia="仿宋_GB2312" w:hAnsi="黑体"/>
          <w:sz w:val="32"/>
          <w:szCs w:val="32"/>
        </w:rPr>
      </w:pPr>
      <w:r>
        <w:rPr>
          <w:rFonts w:ascii="仿宋_GB2312" w:eastAsia="仿宋_GB2312" w:hAnsi="仿宋_GB2312" w:cs="仿宋_GB2312" w:hint="eastAsia"/>
          <w:sz w:val="32"/>
          <w:szCs w:val="32"/>
        </w:rPr>
        <w:t>县处级以上干部是这次主题教育的重点对象，要充分发挥表率作用，坚定信仰、对党忠诚、扎根群众、奋斗实干，把学和</w:t>
      </w:r>
      <w:proofErr w:type="gramStart"/>
      <w:r>
        <w:rPr>
          <w:rFonts w:ascii="仿宋_GB2312" w:eastAsia="仿宋_GB2312" w:hAnsi="仿宋_GB2312" w:cs="仿宋_GB2312" w:hint="eastAsia"/>
          <w:sz w:val="32"/>
          <w:szCs w:val="32"/>
        </w:rPr>
        <w:t>做结合</w:t>
      </w:r>
      <w:proofErr w:type="gramEnd"/>
      <w:r>
        <w:rPr>
          <w:rFonts w:ascii="仿宋_GB2312" w:eastAsia="仿宋_GB2312" w:hAnsi="仿宋_GB2312" w:cs="仿宋_GB2312" w:hint="eastAsia"/>
          <w:sz w:val="32"/>
          <w:szCs w:val="32"/>
        </w:rPr>
        <w:t>起来、把查和改贯通起来，大力弘扬焦裕禄精神、红</w:t>
      </w:r>
      <w:r>
        <w:rPr>
          <w:rFonts w:ascii="仿宋_GB2312" w:eastAsia="仿宋_GB2312" w:hAnsi="仿宋_GB2312" w:cs="仿宋_GB2312" w:hint="eastAsia"/>
          <w:sz w:val="32"/>
          <w:szCs w:val="32"/>
        </w:rPr>
        <w:lastRenderedPageBreak/>
        <w:t>旗渠精神、愚公移山精神，新时代水利行业精神及水文行业精神，进一步转学风、转政绩观、转权责观、</w:t>
      </w:r>
      <w:proofErr w:type="gramStart"/>
      <w:r>
        <w:rPr>
          <w:rFonts w:ascii="仿宋_GB2312" w:eastAsia="仿宋_GB2312" w:hAnsi="仿宋_GB2312" w:cs="仿宋_GB2312" w:hint="eastAsia"/>
          <w:sz w:val="32"/>
          <w:szCs w:val="32"/>
        </w:rPr>
        <w:t>转领导</w:t>
      </w:r>
      <w:proofErr w:type="gramEnd"/>
      <w:r>
        <w:rPr>
          <w:rFonts w:ascii="仿宋_GB2312" w:eastAsia="仿宋_GB2312" w:hAnsi="仿宋_GB2312" w:cs="仿宋_GB2312" w:hint="eastAsia"/>
          <w:sz w:val="32"/>
          <w:szCs w:val="32"/>
        </w:rPr>
        <w:t>方式、转工作方法，带头把学</w:t>
      </w:r>
      <w:proofErr w:type="gramStart"/>
      <w:r>
        <w:rPr>
          <w:rFonts w:ascii="仿宋_GB2312" w:eastAsia="仿宋_GB2312" w:hAnsi="仿宋_GB2312" w:cs="仿宋_GB2312" w:hint="eastAsia"/>
          <w:sz w:val="32"/>
          <w:szCs w:val="32"/>
        </w:rPr>
        <w:t>习习近</w:t>
      </w:r>
      <w:proofErr w:type="gramEnd"/>
      <w:r>
        <w:rPr>
          <w:rFonts w:ascii="仿宋_GB2312" w:eastAsia="仿宋_GB2312" w:hAnsi="仿宋_GB2312" w:cs="仿宋_GB2312" w:hint="eastAsia"/>
          <w:sz w:val="32"/>
          <w:szCs w:val="32"/>
        </w:rPr>
        <w:t>平新时代中国特色社会主义思想和党的十九大精神引向深入，带头树立正确政绩观，带头转变思维方式、工作方式，带头树立良好形象，带头为基层松绑减负。广大党员干部要比忠诚、比学习、比担当、比作风、比实绩，争当中原出彩先锋，持续</w:t>
      </w:r>
      <w:proofErr w:type="gramStart"/>
      <w:r>
        <w:rPr>
          <w:rFonts w:ascii="仿宋_GB2312" w:eastAsia="仿宋_GB2312" w:hAnsi="仿宋_GB2312" w:cs="仿宋_GB2312" w:hint="eastAsia"/>
          <w:sz w:val="32"/>
          <w:szCs w:val="32"/>
        </w:rPr>
        <w:t>营造学</w:t>
      </w:r>
      <w:proofErr w:type="gramEnd"/>
      <w:r>
        <w:rPr>
          <w:rFonts w:ascii="仿宋_GB2312" w:eastAsia="仿宋_GB2312" w:hAnsi="仿宋_GB2312" w:cs="仿宋_GB2312" w:hint="eastAsia"/>
          <w:sz w:val="32"/>
          <w:szCs w:val="32"/>
        </w:rPr>
        <w:t>的氛围、严的氛围、干的氛围，</w:t>
      </w:r>
      <w:r>
        <w:rPr>
          <w:rFonts w:ascii="仿宋_GB2312" w:eastAsia="仿宋_GB2312" w:hAnsi="仿宋" w:cs="仿宋" w:hint="eastAsia"/>
          <w:color w:val="000000"/>
          <w:sz w:val="32"/>
          <w:szCs w:val="32"/>
          <w:shd w:val="clear" w:color="auto" w:fill="FFFFFF"/>
        </w:rPr>
        <w:t>为扎实推进新时代河南水文事业现代化建设，谱写中原更加出彩绚丽篇章做出更大贡献。</w:t>
      </w:r>
    </w:p>
    <w:p w:rsidR="00F679F6" w:rsidRDefault="00582C93">
      <w:pPr>
        <w:numPr>
          <w:ilvl w:val="0"/>
          <w:numId w:val="1"/>
        </w:numPr>
        <w:spacing w:line="600" w:lineRule="exact"/>
        <w:ind w:firstLineChars="200" w:firstLine="640"/>
        <w:rPr>
          <w:rFonts w:ascii="黑体" w:eastAsia="黑体" w:hAnsi="黑体"/>
          <w:sz w:val="32"/>
          <w:szCs w:val="32"/>
        </w:rPr>
      </w:pPr>
      <w:r>
        <w:rPr>
          <w:rFonts w:ascii="黑体" w:eastAsia="黑体" w:hAnsi="黑体" w:hint="eastAsia"/>
          <w:sz w:val="32"/>
          <w:szCs w:val="32"/>
        </w:rPr>
        <w:t>工作安排</w:t>
      </w:r>
    </w:p>
    <w:p w:rsidR="00F679F6" w:rsidRDefault="00582C93">
      <w:pPr>
        <w:spacing w:line="600" w:lineRule="exact"/>
        <w:ind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全系统开展“不忘初心、牢记使命”主题教育时间从</w:t>
      </w:r>
      <w:r>
        <w:rPr>
          <w:rFonts w:ascii="仿宋_GB2312" w:eastAsia="仿宋_GB2312" w:hAnsi="Times New Roman" w:cs="Times New Roman" w:hint="eastAsia"/>
          <w:sz w:val="32"/>
          <w:szCs w:val="32"/>
        </w:rPr>
        <w:t>2019</w:t>
      </w:r>
      <w:r>
        <w:rPr>
          <w:rFonts w:ascii="仿宋_GB2312" w:eastAsia="仿宋_GB2312" w:hAnsi="仿宋_GB2312" w:cs="仿宋_GB2312" w:hint="eastAsia"/>
          <w:sz w:val="32"/>
          <w:szCs w:val="32"/>
        </w:rPr>
        <w:t>年</w:t>
      </w:r>
      <w:r>
        <w:rPr>
          <w:rFonts w:ascii="仿宋_GB2312" w:eastAsia="仿宋_GB2312" w:hAnsi="Times New Roman" w:cs="Times New Roman" w:hint="eastAsia"/>
          <w:sz w:val="32"/>
          <w:szCs w:val="32"/>
        </w:rPr>
        <w:t>6</w:t>
      </w:r>
      <w:r>
        <w:rPr>
          <w:rFonts w:ascii="仿宋_GB2312" w:eastAsia="仿宋_GB2312" w:hAnsi="仿宋_GB2312" w:cs="仿宋_GB2312" w:hint="eastAsia"/>
          <w:sz w:val="32"/>
          <w:szCs w:val="32"/>
        </w:rPr>
        <w:t>月开始，到</w:t>
      </w:r>
      <w:r>
        <w:rPr>
          <w:rFonts w:ascii="仿宋_GB2312" w:eastAsia="仿宋_GB2312" w:hAnsi="Times New Roman" w:cs="Times New Roman" w:hint="eastAsia"/>
          <w:sz w:val="32"/>
          <w:szCs w:val="32"/>
        </w:rPr>
        <w:t>8</w:t>
      </w:r>
      <w:r>
        <w:rPr>
          <w:rFonts w:ascii="仿宋_GB2312" w:eastAsia="仿宋_GB2312" w:hAnsi="仿宋_GB2312" w:cs="仿宋_GB2312" w:hint="eastAsia"/>
          <w:sz w:val="32"/>
          <w:szCs w:val="32"/>
        </w:rPr>
        <w:t>月底基本结束，以县处级以上领导干部为重点，全体党员干部参加。此次主题教育不划阶段、不分环节，全程统筹安排推进学习教育、调查研究、检视问题、整改落实。</w:t>
      </w:r>
    </w:p>
    <w:p w:rsidR="00F679F6" w:rsidRDefault="00582C93">
      <w:pPr>
        <w:numPr>
          <w:ilvl w:val="0"/>
          <w:numId w:val="2"/>
        </w:numPr>
        <w:spacing w:line="600" w:lineRule="exact"/>
        <w:ind w:firstLine="680"/>
        <w:rPr>
          <w:rFonts w:ascii="楷体" w:eastAsia="楷体" w:hAnsi="楷体"/>
          <w:b/>
          <w:bCs/>
          <w:sz w:val="32"/>
          <w:szCs w:val="32"/>
        </w:rPr>
      </w:pPr>
      <w:r>
        <w:rPr>
          <w:rFonts w:ascii="楷体" w:eastAsia="楷体" w:hAnsi="楷体" w:hint="eastAsia"/>
          <w:b/>
          <w:bCs/>
          <w:sz w:val="32"/>
          <w:szCs w:val="32"/>
        </w:rPr>
        <w:t>抓</w:t>
      </w:r>
      <w:proofErr w:type="gramStart"/>
      <w:r>
        <w:rPr>
          <w:rFonts w:ascii="楷体" w:eastAsia="楷体" w:hAnsi="楷体" w:hint="eastAsia"/>
          <w:b/>
          <w:bCs/>
          <w:sz w:val="32"/>
          <w:szCs w:val="32"/>
        </w:rPr>
        <w:t>实学习</w:t>
      </w:r>
      <w:proofErr w:type="gramEnd"/>
      <w:r>
        <w:rPr>
          <w:rFonts w:ascii="楷体" w:eastAsia="楷体" w:hAnsi="楷体" w:hint="eastAsia"/>
          <w:b/>
          <w:bCs/>
          <w:sz w:val="32"/>
          <w:szCs w:val="32"/>
        </w:rPr>
        <w:t>教育</w:t>
      </w:r>
    </w:p>
    <w:p w:rsidR="00F679F6" w:rsidRDefault="00582C93">
      <w:pPr>
        <w:numPr>
          <w:ilvl w:val="0"/>
          <w:numId w:val="3"/>
        </w:numPr>
        <w:spacing w:line="6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强化理论学习。</w:t>
      </w:r>
      <w:r>
        <w:rPr>
          <w:rFonts w:ascii="仿宋_GB2312" w:eastAsia="仿宋_GB2312" w:hAnsi="仿宋_GB2312" w:cs="仿宋_GB2312" w:hint="eastAsia"/>
          <w:sz w:val="32"/>
          <w:szCs w:val="32"/>
        </w:rPr>
        <w:t>领导干部要坚持全面系统学、深入思考学、联系实际学，灵活采取平时抓紧自学、以会代</w:t>
      </w:r>
      <w:proofErr w:type="gramStart"/>
      <w:r>
        <w:rPr>
          <w:rFonts w:ascii="仿宋_GB2312" w:eastAsia="仿宋_GB2312" w:hAnsi="仿宋_GB2312" w:cs="仿宋_GB2312" w:hint="eastAsia"/>
          <w:sz w:val="32"/>
          <w:szCs w:val="32"/>
        </w:rPr>
        <w:t>训领学</w:t>
      </w:r>
      <w:proofErr w:type="gramEnd"/>
      <w:r>
        <w:rPr>
          <w:rFonts w:ascii="仿宋_GB2312" w:eastAsia="仿宋_GB2312" w:hAnsi="仿宋_GB2312" w:cs="仿宋_GB2312" w:hint="eastAsia"/>
          <w:sz w:val="32"/>
          <w:szCs w:val="32"/>
        </w:rPr>
        <w:t>、进党校高校讲课、沉到基层宣讲、在交流中互学等方式，加强理论武装，掌握看家本领。要以自学为主，读原著悟原理，学立场、学观点、学方法，深入学习党的十九大报告和党章，学习《习近平关于“不忘初心、牢记使命”重要论述摘编》《习近平新时代中国特色社会主义思想纲要》《习近平同志关于机关党建重要论述》，学</w:t>
      </w:r>
      <w:proofErr w:type="gramStart"/>
      <w:r>
        <w:rPr>
          <w:rFonts w:ascii="仿宋_GB2312" w:eastAsia="仿宋_GB2312" w:hAnsi="仿宋_GB2312" w:cs="仿宋_GB2312" w:hint="eastAsia"/>
          <w:sz w:val="32"/>
          <w:szCs w:val="32"/>
        </w:rPr>
        <w:t>习习</w:t>
      </w:r>
      <w:r>
        <w:rPr>
          <w:rFonts w:ascii="仿宋_GB2312" w:eastAsia="仿宋_GB2312" w:hAnsi="仿宋_GB2312" w:cs="仿宋_GB2312" w:hint="eastAsia"/>
          <w:sz w:val="32"/>
          <w:szCs w:val="32"/>
        </w:rPr>
        <w:lastRenderedPageBreak/>
        <w:t>近</w:t>
      </w:r>
      <w:proofErr w:type="gramEnd"/>
      <w:r>
        <w:rPr>
          <w:rFonts w:ascii="仿宋_GB2312" w:eastAsia="仿宋_GB2312" w:hAnsi="仿宋_GB2312" w:cs="仿宋_GB2312" w:hint="eastAsia"/>
          <w:sz w:val="32"/>
          <w:szCs w:val="32"/>
        </w:rPr>
        <w:t>平总书记在“不忘初心、牢记使命”主题教育工作会议上的重要讲话，学</w:t>
      </w:r>
      <w:proofErr w:type="gramStart"/>
      <w:r>
        <w:rPr>
          <w:rFonts w:ascii="仿宋_GB2312" w:eastAsia="仿宋_GB2312" w:hAnsi="仿宋_GB2312" w:cs="仿宋_GB2312" w:hint="eastAsia"/>
          <w:sz w:val="32"/>
          <w:szCs w:val="32"/>
        </w:rPr>
        <w:t>习习近</w:t>
      </w:r>
      <w:proofErr w:type="gramEnd"/>
      <w:r>
        <w:rPr>
          <w:rFonts w:ascii="仿宋_GB2312" w:eastAsia="仿宋_GB2312" w:hAnsi="仿宋_GB2312" w:cs="仿宋_GB2312" w:hint="eastAsia"/>
          <w:sz w:val="32"/>
          <w:szCs w:val="32"/>
        </w:rPr>
        <w:t>平总书记视察指导河南时的重要讲话精神和在参加十三届全国人大二次会议河南代表团审议时的重要讲话精神，学</w:t>
      </w:r>
      <w:proofErr w:type="gramStart"/>
      <w:r>
        <w:rPr>
          <w:rFonts w:ascii="仿宋_GB2312" w:eastAsia="仿宋_GB2312" w:hAnsi="仿宋_GB2312" w:cs="仿宋_GB2312" w:hint="eastAsia"/>
          <w:sz w:val="32"/>
          <w:szCs w:val="32"/>
        </w:rPr>
        <w:t>习习近</w:t>
      </w:r>
      <w:proofErr w:type="gramEnd"/>
      <w:r>
        <w:rPr>
          <w:rFonts w:ascii="仿宋_GB2312" w:eastAsia="仿宋_GB2312" w:hAnsi="仿宋_GB2312" w:cs="仿宋_GB2312" w:hint="eastAsia"/>
          <w:sz w:val="32"/>
          <w:szCs w:val="32"/>
        </w:rPr>
        <w:t>平总书记治水兴</w:t>
      </w:r>
      <w:proofErr w:type="gramStart"/>
      <w:r>
        <w:rPr>
          <w:rFonts w:ascii="仿宋_GB2312" w:eastAsia="仿宋_GB2312" w:hAnsi="仿宋_GB2312" w:cs="仿宋_GB2312" w:hint="eastAsia"/>
          <w:sz w:val="32"/>
          <w:szCs w:val="32"/>
        </w:rPr>
        <w:t>水重要</w:t>
      </w:r>
      <w:proofErr w:type="gramEnd"/>
      <w:r>
        <w:rPr>
          <w:rFonts w:ascii="仿宋_GB2312" w:eastAsia="仿宋_GB2312" w:hAnsi="仿宋_GB2312" w:cs="仿宋_GB2312" w:hint="eastAsia"/>
          <w:sz w:val="32"/>
          <w:szCs w:val="32"/>
        </w:rPr>
        <w:t>论述和指示批示精神，</w:t>
      </w:r>
      <w:proofErr w:type="gramStart"/>
      <w:r>
        <w:rPr>
          <w:rFonts w:ascii="仿宋_GB2312" w:eastAsia="仿宋_GB2312" w:hAnsi="仿宋_GB2312" w:cs="仿宋_GB2312" w:hint="eastAsia"/>
          <w:sz w:val="32"/>
          <w:szCs w:val="32"/>
        </w:rPr>
        <w:t>跟进学习习近</w:t>
      </w:r>
      <w:proofErr w:type="gramEnd"/>
      <w:r>
        <w:rPr>
          <w:rFonts w:ascii="仿宋_GB2312" w:eastAsia="仿宋_GB2312" w:hAnsi="仿宋_GB2312" w:cs="仿宋_GB2312" w:hint="eastAsia"/>
          <w:sz w:val="32"/>
          <w:szCs w:val="32"/>
        </w:rPr>
        <w:t>平总书记最新重要讲话文章，深刻理解其核心要义和实践要求，自觉对表对标、及时校准偏差。处级以上干部每天学习不少于1小时，集中教育期间学习篇目不少于60篇。</w:t>
      </w:r>
    </w:p>
    <w:p w:rsidR="00F679F6" w:rsidRDefault="00582C93">
      <w:pPr>
        <w:numPr>
          <w:ilvl w:val="0"/>
          <w:numId w:val="3"/>
        </w:numPr>
        <w:spacing w:line="6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开展集中研讨。</w:t>
      </w:r>
      <w:r>
        <w:rPr>
          <w:rFonts w:ascii="仿宋_GB2312" w:eastAsia="仿宋_GB2312" w:hAnsi="仿宋_GB2312" w:cs="仿宋_GB2312" w:hint="eastAsia"/>
          <w:sz w:val="32"/>
          <w:szCs w:val="32"/>
        </w:rPr>
        <w:t>省局领导班子集中安排一周时间，采取理论学习中心组学习、举办读书班、邀请专家辅导等形式，开展专题学习研讨。主要围绕三个专题进行：专题</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，“守初心、担使命”；专题二，“找差距、抓落实”；专题三，“全面提高新时代河南水文发展质量”。每个专题研讨时，确定2-3名班子成员重点发言，整个研讨期间每人至少发言</w:t>
      </w:r>
      <w:r>
        <w:rPr>
          <w:rFonts w:ascii="仿宋_GB2312" w:eastAsia="仿宋_GB2312" w:hAnsi="Times New Roman" w:cs="Times New Roman" w:hint="eastAsia"/>
          <w:sz w:val="32"/>
          <w:szCs w:val="32"/>
        </w:rPr>
        <w:t>1</w:t>
      </w:r>
      <w:r>
        <w:rPr>
          <w:rFonts w:ascii="仿宋_GB2312" w:eastAsia="仿宋_GB2312" w:hAnsi="仿宋_GB2312" w:cs="仿宋_GB2312" w:hint="eastAsia"/>
          <w:sz w:val="32"/>
          <w:szCs w:val="32"/>
        </w:rPr>
        <w:t>次。省局机关各处室主要负责人参加局领导班子集中学习研讨。各勘测局领导班子各自结合工作职责和实际，开展不少于一周时间的集中研讨。</w:t>
      </w:r>
    </w:p>
    <w:p w:rsidR="00F679F6" w:rsidRDefault="00582C93">
      <w:pPr>
        <w:numPr>
          <w:ilvl w:val="0"/>
          <w:numId w:val="3"/>
        </w:numPr>
        <w:spacing w:line="6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加强革命传统教育、形势政策教育、先进典型教育和警示教育</w:t>
      </w:r>
      <w:r>
        <w:rPr>
          <w:rFonts w:ascii="仿宋_GB2312" w:eastAsia="仿宋_GB2312" w:hAnsi="仿宋_GB2312" w:cs="仿宋_GB2312" w:hint="eastAsia"/>
          <w:sz w:val="32"/>
          <w:szCs w:val="32"/>
        </w:rPr>
        <w:t>。大力学习弘扬焦裕禄精神、红旗渠精神、愚公移山精神，新时代水利行业精神及水文行业精神，组织参加省委“不忘初心、牢记使命”先进典型事迹报告团巡回报告会。组织参观“不忘初心、牢记使命”主题展览、红色教育基地、爱国主义教育基地。邀请专家举办专题辅导，加强形势政策教育。深入挖掘、积极选树新时代水文工作各方</w:t>
      </w:r>
      <w:proofErr w:type="gramStart"/>
      <w:r>
        <w:rPr>
          <w:rFonts w:ascii="仿宋_GB2312" w:eastAsia="仿宋_GB2312" w:hAnsi="仿宋_GB2312" w:cs="仿宋_GB2312" w:hint="eastAsia"/>
          <w:sz w:val="32"/>
          <w:szCs w:val="32"/>
        </w:rPr>
        <w:t>面先进</w:t>
      </w:r>
      <w:proofErr w:type="gramEnd"/>
      <w:r>
        <w:rPr>
          <w:rFonts w:ascii="仿宋_GB2312" w:eastAsia="仿宋_GB2312" w:hAnsi="仿宋_GB2312" w:cs="仿宋_GB2312" w:hint="eastAsia"/>
          <w:sz w:val="32"/>
          <w:szCs w:val="32"/>
        </w:rPr>
        <w:t>典型，开展“最美水文人”评选活动，选树一批标杆党支部开展观摩交流活动，召开“七一”表彰</w:t>
      </w:r>
      <w:r>
        <w:rPr>
          <w:rFonts w:ascii="仿宋_GB2312" w:eastAsia="仿宋_GB2312" w:hAnsi="仿宋_GB2312" w:cs="仿宋_GB2312" w:hint="eastAsia"/>
          <w:sz w:val="32"/>
          <w:szCs w:val="32"/>
        </w:rPr>
        <w:lastRenderedPageBreak/>
        <w:t>会，推动形成学先进、当先进的良好风尚。组织参观省廉政文化教育馆及各类廉政教育基地，深入推进以案促改，以反面典型为镜鉴正心修身。</w:t>
      </w:r>
    </w:p>
    <w:p w:rsidR="00F679F6" w:rsidRDefault="00582C93">
      <w:pPr>
        <w:numPr>
          <w:ilvl w:val="0"/>
          <w:numId w:val="3"/>
        </w:numPr>
        <w:spacing w:line="6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抓好党支部学习教育。</w:t>
      </w:r>
      <w:r>
        <w:rPr>
          <w:rFonts w:ascii="仿宋_GB2312" w:eastAsia="仿宋_GB2312" w:hAnsi="仿宋_GB2312" w:cs="仿宋_GB2312" w:hint="eastAsia"/>
          <w:sz w:val="32"/>
          <w:szCs w:val="32"/>
        </w:rPr>
        <w:t>以党支部为单位，依托“三会一课”、主题党日等，采取精读一批重要篇目、重温一次入党誓词、重读入党志愿书、参观主题教育档案文献展、观看教育专题片、聆听先进模范事迹报告会、到革命遗址旧址或纪念场馆接受红色洗礼、开展“谈初心、话使命、讲担当”学习交流活动等方式，用好“学习强国”、网络干部学院等在线平台，引导党员干部在学习中思考、感悟初心和使命。各级党员领导干部要认真参加所在党支部活动，发挥好示范带动作用。</w:t>
      </w:r>
    </w:p>
    <w:p w:rsidR="00F679F6" w:rsidRDefault="00582C93">
      <w:pPr>
        <w:numPr>
          <w:ilvl w:val="0"/>
          <w:numId w:val="2"/>
        </w:numPr>
        <w:spacing w:line="600" w:lineRule="exact"/>
        <w:ind w:firstLine="680"/>
        <w:rPr>
          <w:rFonts w:ascii="楷体" w:eastAsia="楷体" w:hAnsi="楷体"/>
          <w:b/>
          <w:bCs/>
          <w:sz w:val="32"/>
          <w:szCs w:val="32"/>
        </w:rPr>
      </w:pPr>
      <w:r>
        <w:rPr>
          <w:rFonts w:ascii="楷体" w:eastAsia="楷体" w:hAnsi="楷体" w:hint="eastAsia"/>
          <w:b/>
          <w:bCs/>
          <w:sz w:val="32"/>
          <w:szCs w:val="32"/>
        </w:rPr>
        <w:t>深入调查研究</w:t>
      </w:r>
    </w:p>
    <w:p w:rsidR="00F679F6" w:rsidRDefault="00582C93">
      <w:pPr>
        <w:spacing w:line="600" w:lineRule="exact"/>
        <w:ind w:firstLine="680"/>
        <w:rPr>
          <w:rFonts w:ascii="仿宋_GB2312" w:eastAsia="仿宋_GB2312" w:hAnsi="仿宋_GB2312" w:cs="仿宋_GB2312"/>
          <w:sz w:val="32"/>
          <w:szCs w:val="32"/>
        </w:rPr>
      </w:pPr>
      <w:r>
        <w:rPr>
          <w:rFonts w:ascii="仿宋_GB2312" w:eastAsia="仿宋_GB2312" w:hAnsi="Times New Roman" w:cs="Times New Roman" w:hint="eastAsia"/>
          <w:b/>
          <w:bCs/>
          <w:sz w:val="32"/>
          <w:szCs w:val="32"/>
        </w:rPr>
        <w:t>1.</w:t>
      </w:r>
      <w:r>
        <w:rPr>
          <w:rFonts w:ascii="仿宋_GB2312" w:eastAsia="仿宋_GB2312" w:hAnsi="仿宋_GB2312" w:cs="仿宋_GB2312" w:hint="eastAsia"/>
          <w:b/>
          <w:bCs/>
          <w:sz w:val="32"/>
          <w:szCs w:val="32"/>
        </w:rPr>
        <w:t>聚焦问题确定调研题目</w:t>
      </w:r>
      <w:r>
        <w:rPr>
          <w:rFonts w:ascii="仿宋_GB2312" w:eastAsia="仿宋_GB2312" w:hAnsi="仿宋_GB2312" w:cs="仿宋_GB2312" w:hint="eastAsia"/>
          <w:sz w:val="32"/>
          <w:szCs w:val="32"/>
        </w:rPr>
        <w:t>。省局领导班子成员要围绕贯彻落实中央部署和习近平总书记重要指示批示精神，围绕推进“四个着力”、打好“四张牌”，围绕打好“三大攻坚战”、应对化解各种风险挑战，围绕做好“三农”工作、实施乡村振兴战略，围绕推进“四水同治”，围绕解决党的建设面临的紧迫问题，围绕解决本部门本单位存在的突出问题和群众反映强烈的热点难点问题等，紧密结合正在做的事、需要解决的问题，选准调研题目。全系统各级领导班子成员至少确定</w:t>
      </w:r>
      <w:r>
        <w:rPr>
          <w:rFonts w:ascii="仿宋_GB2312" w:eastAsia="仿宋_GB2312" w:hAnsi="Times New Roman" w:cs="Times New Roman" w:hint="eastAsia"/>
          <w:sz w:val="32"/>
          <w:szCs w:val="32"/>
        </w:rPr>
        <w:t>1</w:t>
      </w:r>
      <w:r>
        <w:rPr>
          <w:rFonts w:ascii="仿宋_GB2312" w:eastAsia="仿宋_GB2312" w:hAnsi="仿宋_GB2312" w:cs="仿宋_GB2312" w:hint="eastAsia"/>
          <w:sz w:val="32"/>
          <w:szCs w:val="32"/>
        </w:rPr>
        <w:t>个调研题目开展调研。</w:t>
      </w:r>
    </w:p>
    <w:p w:rsidR="00F679F6" w:rsidRDefault="00582C93">
      <w:pPr>
        <w:spacing w:line="600" w:lineRule="exact"/>
        <w:ind w:firstLine="680"/>
        <w:rPr>
          <w:rFonts w:ascii="仿宋_GB2312" w:eastAsia="仿宋_GB2312" w:hAnsi="仿宋_GB2312" w:cs="仿宋_GB2312"/>
          <w:sz w:val="32"/>
          <w:szCs w:val="32"/>
        </w:rPr>
      </w:pPr>
      <w:r>
        <w:rPr>
          <w:rFonts w:ascii="仿宋_GB2312" w:eastAsia="仿宋_GB2312" w:hAnsi="Times New Roman" w:cs="Times New Roman" w:hint="eastAsia"/>
          <w:b/>
          <w:bCs/>
          <w:sz w:val="32"/>
          <w:szCs w:val="32"/>
        </w:rPr>
        <w:t>2.</w:t>
      </w:r>
      <w:r>
        <w:rPr>
          <w:rFonts w:ascii="仿宋_GB2312" w:eastAsia="仿宋_GB2312" w:hAnsi="仿宋_GB2312" w:cs="仿宋_GB2312" w:hint="eastAsia"/>
          <w:b/>
          <w:bCs/>
          <w:sz w:val="32"/>
          <w:szCs w:val="32"/>
        </w:rPr>
        <w:t>高质量开展调查研究</w:t>
      </w:r>
      <w:r>
        <w:rPr>
          <w:rFonts w:ascii="仿宋_GB2312" w:eastAsia="仿宋_GB2312" w:hAnsi="仿宋_GB2312" w:cs="仿宋_GB2312" w:hint="eastAsia"/>
          <w:sz w:val="32"/>
          <w:szCs w:val="32"/>
        </w:rPr>
        <w:t>。省局领导班子成员围绕调研课题组建专题调研组，相关人员参与。要紧扣调研课题，到水文基</w:t>
      </w:r>
      <w:r>
        <w:rPr>
          <w:rFonts w:ascii="仿宋_GB2312" w:eastAsia="仿宋_GB2312" w:hAnsi="仿宋_GB2312" w:cs="仿宋_GB2312" w:hint="eastAsia"/>
          <w:sz w:val="32"/>
          <w:szCs w:val="32"/>
        </w:rPr>
        <w:lastRenderedPageBreak/>
        <w:t>层一线，到扶贫联系点、党建联系点，</w:t>
      </w:r>
      <w:proofErr w:type="gramStart"/>
      <w:r>
        <w:rPr>
          <w:rFonts w:ascii="仿宋_GB2312" w:eastAsia="仿宋_GB2312" w:hAnsi="仿宋_GB2312" w:cs="仿宋_GB2312" w:hint="eastAsia"/>
          <w:sz w:val="32"/>
          <w:szCs w:val="32"/>
        </w:rPr>
        <w:t>访基层</w:t>
      </w:r>
      <w:proofErr w:type="gramEnd"/>
      <w:r>
        <w:rPr>
          <w:rFonts w:ascii="仿宋_GB2312" w:eastAsia="仿宋_GB2312" w:hAnsi="仿宋_GB2312" w:cs="仿宋_GB2312" w:hint="eastAsia"/>
          <w:sz w:val="32"/>
          <w:szCs w:val="32"/>
        </w:rPr>
        <w:t>党员干部，</w:t>
      </w:r>
      <w:proofErr w:type="gramStart"/>
      <w:r>
        <w:rPr>
          <w:rFonts w:ascii="仿宋_GB2312" w:eastAsia="仿宋_GB2312" w:hAnsi="仿宋_GB2312" w:cs="仿宋_GB2312" w:hint="eastAsia"/>
          <w:sz w:val="32"/>
          <w:szCs w:val="32"/>
        </w:rPr>
        <w:t>访困难</w:t>
      </w:r>
      <w:proofErr w:type="gramEnd"/>
      <w:r>
        <w:rPr>
          <w:rFonts w:ascii="仿宋_GB2312" w:eastAsia="仿宋_GB2312" w:hAnsi="仿宋_GB2312" w:cs="仿宋_GB2312" w:hint="eastAsia"/>
          <w:sz w:val="32"/>
          <w:szCs w:val="32"/>
        </w:rPr>
        <w:t>群众，听真话、察实情。调研要接地气，要轻车简从，不搞层层陪同，不增加基层负担，要统筹安排，不搞扎堆调研，切实掌握第一手材料。</w:t>
      </w:r>
    </w:p>
    <w:p w:rsidR="00F679F6" w:rsidRDefault="00582C93">
      <w:pPr>
        <w:spacing w:line="600" w:lineRule="exact"/>
        <w:ind w:firstLine="680"/>
        <w:rPr>
          <w:rFonts w:ascii="仿宋_GB2312" w:eastAsia="仿宋_GB2312" w:hAnsi="仿宋_GB2312" w:cs="仿宋_GB2312"/>
          <w:sz w:val="32"/>
          <w:szCs w:val="32"/>
        </w:rPr>
      </w:pPr>
      <w:r>
        <w:rPr>
          <w:rFonts w:ascii="仿宋_GB2312" w:eastAsia="仿宋_GB2312" w:hAnsi="Times New Roman" w:cs="Times New Roman" w:hint="eastAsia"/>
          <w:b/>
          <w:bCs/>
          <w:sz w:val="32"/>
          <w:szCs w:val="32"/>
        </w:rPr>
        <w:t>3.</w:t>
      </w:r>
      <w:r>
        <w:rPr>
          <w:rFonts w:ascii="仿宋_GB2312" w:eastAsia="仿宋_GB2312" w:hAnsi="仿宋_GB2312" w:cs="仿宋_GB2312" w:hint="eastAsia"/>
          <w:b/>
          <w:bCs/>
          <w:sz w:val="32"/>
          <w:szCs w:val="32"/>
        </w:rPr>
        <w:t>深化调研成果</w:t>
      </w:r>
      <w:r>
        <w:rPr>
          <w:rFonts w:ascii="仿宋_GB2312" w:eastAsia="仿宋_GB2312" w:hAnsi="仿宋_GB2312" w:cs="仿宋_GB2312" w:hint="eastAsia"/>
          <w:sz w:val="32"/>
          <w:szCs w:val="32"/>
        </w:rPr>
        <w:t>。调研结束后，各调研组要认真梳理调研情况，省局领导班子主要负责同志带头撰写调研报告。省局机关各处室、各勘测局至少提交1篇调研报告。报告形成后，召开专题会议交流调研成果。要通过调研，真正把情况摸清楚，把症结分析透，研究提出解决问题、改进工作的办法措施，进一步完善工作思路举措，推动全系统各项工作实现高质量发展。</w:t>
      </w:r>
    </w:p>
    <w:p w:rsidR="00F679F6" w:rsidRDefault="00582C93">
      <w:pPr>
        <w:spacing w:line="600" w:lineRule="exact"/>
        <w:ind w:firstLine="680"/>
        <w:rPr>
          <w:rFonts w:ascii="仿宋_GB2312" w:eastAsia="仿宋_GB2312" w:hAnsi="仿宋_GB2312" w:cs="仿宋_GB2312"/>
          <w:sz w:val="32"/>
          <w:szCs w:val="32"/>
        </w:rPr>
      </w:pPr>
      <w:r>
        <w:rPr>
          <w:rFonts w:ascii="仿宋_GB2312" w:eastAsia="仿宋_GB2312" w:hAnsi="Times New Roman" w:cs="Times New Roman" w:hint="eastAsia"/>
          <w:b/>
          <w:bCs/>
          <w:sz w:val="32"/>
          <w:szCs w:val="32"/>
        </w:rPr>
        <w:t>4.</w:t>
      </w:r>
      <w:r>
        <w:rPr>
          <w:rFonts w:ascii="仿宋_GB2312" w:eastAsia="仿宋_GB2312" w:hAnsi="仿宋_GB2312" w:cs="仿宋_GB2312" w:hint="eastAsia"/>
          <w:b/>
          <w:bCs/>
          <w:sz w:val="32"/>
          <w:szCs w:val="32"/>
        </w:rPr>
        <w:t>讲好专题党课</w:t>
      </w:r>
      <w:r>
        <w:rPr>
          <w:rFonts w:ascii="仿宋_GB2312" w:eastAsia="仿宋_GB2312" w:hAnsi="仿宋_GB2312" w:cs="仿宋_GB2312" w:hint="eastAsia"/>
          <w:sz w:val="32"/>
          <w:szCs w:val="32"/>
        </w:rPr>
        <w:t>。省局党委委员在学习调研的基础上讲好专题党课。局党委书记带头讲，其他党委委员到分管部门和联系点讲，原则上每人在“七一”前后讲</w:t>
      </w:r>
      <w:r>
        <w:rPr>
          <w:rFonts w:ascii="仿宋_GB2312" w:eastAsia="仿宋_GB2312" w:hAnsi="Times New Roman" w:cs="Times New Roman" w:hint="eastAsia"/>
          <w:sz w:val="32"/>
          <w:szCs w:val="32"/>
        </w:rPr>
        <w:t>1</w:t>
      </w:r>
      <w:r>
        <w:rPr>
          <w:rFonts w:ascii="仿宋_GB2312" w:eastAsia="仿宋_GB2312" w:hAnsi="仿宋_GB2312" w:cs="仿宋_GB2312" w:hint="eastAsia"/>
          <w:sz w:val="32"/>
          <w:szCs w:val="32"/>
        </w:rPr>
        <w:t>次党课。要紧</w:t>
      </w:r>
      <w:proofErr w:type="gramStart"/>
      <w:r>
        <w:rPr>
          <w:rFonts w:ascii="仿宋_GB2312" w:eastAsia="仿宋_GB2312" w:hAnsi="仿宋_GB2312" w:cs="仿宋_GB2312" w:hint="eastAsia"/>
          <w:sz w:val="32"/>
          <w:szCs w:val="32"/>
        </w:rPr>
        <w:t>扣工作</w:t>
      </w:r>
      <w:proofErr w:type="gramEnd"/>
      <w:r>
        <w:rPr>
          <w:rFonts w:ascii="仿宋_GB2312" w:eastAsia="仿宋_GB2312" w:hAnsi="仿宋_GB2312" w:cs="仿宋_GB2312" w:hint="eastAsia"/>
          <w:sz w:val="32"/>
          <w:szCs w:val="32"/>
        </w:rPr>
        <w:t>实际，讲出学习收获、讲出差距不足、讲出思路举措、讲出信心干劲、讲出使命担当。各勘测局党总支（支部）、省局机关各党支部主要负责同志要结合实际讲党课1次。</w:t>
      </w:r>
    </w:p>
    <w:p w:rsidR="00F679F6" w:rsidRDefault="00582C93">
      <w:pPr>
        <w:numPr>
          <w:ilvl w:val="0"/>
          <w:numId w:val="2"/>
        </w:numPr>
        <w:spacing w:line="600" w:lineRule="exact"/>
        <w:ind w:firstLine="680"/>
        <w:rPr>
          <w:rFonts w:ascii="楷体" w:eastAsia="楷体" w:hAnsi="楷体"/>
          <w:b/>
          <w:bCs/>
          <w:sz w:val="32"/>
          <w:szCs w:val="32"/>
        </w:rPr>
      </w:pPr>
      <w:r>
        <w:rPr>
          <w:rFonts w:ascii="楷体" w:eastAsia="楷体" w:hAnsi="楷体" w:hint="eastAsia"/>
          <w:b/>
          <w:bCs/>
          <w:sz w:val="32"/>
          <w:szCs w:val="32"/>
        </w:rPr>
        <w:t>检视反思问题</w:t>
      </w:r>
    </w:p>
    <w:p w:rsidR="00F679F6" w:rsidRDefault="00582C93">
      <w:pPr>
        <w:ind w:firstLineChars="200" w:firstLine="643"/>
        <w:rPr>
          <w:rFonts w:ascii="仿宋_GB2312" w:eastAsia="仿宋_GB2312"/>
          <w:sz w:val="32"/>
          <w:szCs w:val="32"/>
        </w:rPr>
      </w:pPr>
      <w:r>
        <w:rPr>
          <w:rFonts w:ascii="仿宋_GB2312" w:eastAsia="仿宋_GB2312" w:hAnsi="Times New Roman" w:cs="Times New Roman" w:hint="eastAsia"/>
          <w:b/>
          <w:bCs/>
          <w:sz w:val="32"/>
          <w:szCs w:val="32"/>
        </w:rPr>
        <w:t>1.</w:t>
      </w:r>
      <w:r>
        <w:rPr>
          <w:rFonts w:ascii="仿宋_GB2312" w:eastAsia="仿宋_GB2312" w:hint="eastAsia"/>
          <w:b/>
          <w:sz w:val="32"/>
          <w:szCs w:val="32"/>
        </w:rPr>
        <w:t>广泛听取意见。</w:t>
      </w:r>
      <w:r>
        <w:rPr>
          <w:rFonts w:ascii="仿宋_GB2312" w:eastAsia="仿宋_GB2312" w:hint="eastAsia"/>
          <w:sz w:val="32"/>
          <w:szCs w:val="32"/>
        </w:rPr>
        <w:t>立足岗位特点和工作实际，结合学习交流、调查研究，采取征求意见、班子交流、召开座谈会、深入基层走访、发放调查问卷、设置意见箱等方式，充分征集上级领导、班子成员、工作服务对象、基层党员群众对省局领导班子和班子成员的意见建议。充分运用现代信息手段，利用河南水文信息网、党旗飘飘QQ群、</w:t>
      </w:r>
      <w:proofErr w:type="gramStart"/>
      <w:r>
        <w:rPr>
          <w:rFonts w:ascii="仿宋_GB2312" w:eastAsia="仿宋_GB2312" w:hint="eastAsia"/>
          <w:sz w:val="32"/>
          <w:szCs w:val="32"/>
        </w:rPr>
        <w:t>微信群</w:t>
      </w:r>
      <w:proofErr w:type="gramEnd"/>
      <w:r>
        <w:rPr>
          <w:rFonts w:ascii="仿宋_GB2312" w:eastAsia="仿宋_GB2312" w:hint="eastAsia"/>
          <w:sz w:val="32"/>
          <w:szCs w:val="32"/>
        </w:rPr>
        <w:t>、电子邮箱等方式，畅通</w:t>
      </w:r>
      <w:r>
        <w:rPr>
          <w:rFonts w:ascii="仿宋_GB2312" w:eastAsia="仿宋_GB2312" w:hint="eastAsia"/>
          <w:sz w:val="32"/>
          <w:szCs w:val="32"/>
        </w:rPr>
        <w:lastRenderedPageBreak/>
        <w:t>意见建议征求渠道。</w:t>
      </w:r>
      <w:bookmarkStart w:id="0" w:name="_GoBack"/>
      <w:r>
        <w:rPr>
          <w:rFonts w:ascii="仿宋_GB2312" w:eastAsia="仿宋_GB2312" w:hint="eastAsia"/>
          <w:sz w:val="32"/>
          <w:szCs w:val="32"/>
        </w:rPr>
        <w:t>组织</w:t>
      </w:r>
      <w:bookmarkEnd w:id="0"/>
      <w:r>
        <w:rPr>
          <w:rFonts w:ascii="仿宋_GB2312" w:eastAsia="仿宋_GB2312" w:hint="eastAsia"/>
          <w:sz w:val="32"/>
          <w:szCs w:val="32"/>
        </w:rPr>
        <w:t>人事处要结合干部考察、工作考核等情况，对省局机关处室、各勘测局班子及班子成员提出意见。</w:t>
      </w:r>
    </w:p>
    <w:p w:rsidR="00F679F6" w:rsidRDefault="00582C93">
      <w:pPr>
        <w:ind w:firstLineChars="200" w:firstLine="643"/>
        <w:rPr>
          <w:rFonts w:ascii="仿宋_GB2312" w:eastAsia="仿宋_GB2312"/>
          <w:sz w:val="32"/>
          <w:szCs w:val="32"/>
        </w:rPr>
      </w:pPr>
      <w:r>
        <w:rPr>
          <w:rFonts w:ascii="仿宋_GB2312" w:eastAsia="仿宋_GB2312" w:hAnsi="Times New Roman" w:cs="Times New Roman" w:hint="eastAsia"/>
          <w:b/>
          <w:bCs/>
          <w:sz w:val="32"/>
          <w:szCs w:val="32"/>
        </w:rPr>
        <w:t>2.</w:t>
      </w:r>
      <w:r>
        <w:rPr>
          <w:rFonts w:ascii="仿宋_GB2312" w:eastAsia="仿宋_GB2312" w:hint="eastAsia"/>
          <w:b/>
          <w:sz w:val="32"/>
          <w:szCs w:val="32"/>
        </w:rPr>
        <w:t>深入谈心谈话。</w:t>
      </w:r>
      <w:r>
        <w:rPr>
          <w:rFonts w:ascii="仿宋_GB2312" w:eastAsia="仿宋_GB2312" w:hint="eastAsia"/>
          <w:sz w:val="32"/>
          <w:szCs w:val="32"/>
        </w:rPr>
        <w:t>省</w:t>
      </w:r>
      <w:r>
        <w:rPr>
          <w:rFonts w:ascii="仿宋_GB2312" w:eastAsia="仿宋_GB2312" w:hint="eastAsia"/>
          <w:bCs/>
          <w:sz w:val="32"/>
          <w:szCs w:val="32"/>
        </w:rPr>
        <w:t>局领导班子</w:t>
      </w:r>
      <w:r>
        <w:rPr>
          <w:rFonts w:ascii="仿宋_GB2312" w:eastAsia="仿宋_GB2312" w:hint="eastAsia"/>
          <w:sz w:val="32"/>
          <w:szCs w:val="32"/>
        </w:rPr>
        <w:t>主要负责同志与班子成员逐一谈心，班子成员之间互相谈心，班子成员与分管部门、联系点负责同志深入谈心。省局机关各处室、各勘测局可参照省局领导班子做法，在本单位、本部门开展谈心谈话。</w:t>
      </w:r>
    </w:p>
    <w:p w:rsidR="00F679F6" w:rsidRDefault="00582C93">
      <w:pPr>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3.全方位检视反思。</w:t>
      </w:r>
      <w:r>
        <w:rPr>
          <w:rFonts w:ascii="仿宋_GB2312" w:eastAsia="仿宋_GB2312" w:hAnsi="仿宋" w:cs="仿宋" w:hint="eastAsia"/>
          <w:sz w:val="32"/>
          <w:szCs w:val="32"/>
        </w:rPr>
        <w:t>省局领导班子成员要联系思想工作实际，结合调研发现的问题、群众反映强烈的问题、民主生活会查摆的问题，以及巡视巡察、脱贫攻坚督查、环保督察、扫黑除恶督导、宗教问题治理督查反馈的问题等，实事求是检视自身差距，深入开展“五查五找”，查学风，找在推动学习贯彻习近平新时代中国特色社会主义思想往深里走、往心里走、往实里</w:t>
      </w:r>
      <w:proofErr w:type="gramStart"/>
      <w:r>
        <w:rPr>
          <w:rFonts w:ascii="仿宋_GB2312" w:eastAsia="仿宋_GB2312" w:hAnsi="仿宋" w:cs="仿宋" w:hint="eastAsia"/>
          <w:sz w:val="32"/>
          <w:szCs w:val="32"/>
        </w:rPr>
        <w:t>走方面</w:t>
      </w:r>
      <w:proofErr w:type="gramEnd"/>
      <w:r>
        <w:rPr>
          <w:rFonts w:ascii="仿宋_GB2312" w:eastAsia="仿宋_GB2312" w:hAnsi="仿宋" w:cs="仿宋" w:hint="eastAsia"/>
          <w:sz w:val="32"/>
          <w:szCs w:val="32"/>
        </w:rPr>
        <w:t>存在的差距；查党性，找在增强“四个意识”、坚定“四个自信”、做到“两个维护”方面存在的差距；查政绩观，找在群众观点、群众立场、群众感情、服务群众方面存在的差距；查权责观，找在为党尽责、为民用权、为事业担当清正廉洁方面存在的差距；查领导方式和工作方法，找在</w:t>
      </w:r>
      <w:proofErr w:type="gramStart"/>
      <w:r>
        <w:rPr>
          <w:rFonts w:ascii="仿宋_GB2312" w:eastAsia="仿宋_GB2312" w:hAnsi="仿宋" w:cs="仿宋" w:hint="eastAsia"/>
          <w:sz w:val="32"/>
          <w:szCs w:val="32"/>
        </w:rPr>
        <w:t>践行</w:t>
      </w:r>
      <w:proofErr w:type="gramEnd"/>
      <w:r>
        <w:rPr>
          <w:rFonts w:ascii="仿宋_GB2312" w:eastAsia="仿宋_GB2312" w:hAnsi="仿宋" w:cs="仿宋" w:hint="eastAsia"/>
          <w:sz w:val="32"/>
          <w:szCs w:val="32"/>
        </w:rPr>
        <w:t>新发展理念，实践实干实效，有效克服形式主义、官僚主义方面存在的差距，真正把问题找实、把根源找深。</w:t>
      </w:r>
    </w:p>
    <w:p w:rsidR="00F679F6" w:rsidRDefault="00582C93">
      <w:pPr>
        <w:ind w:firstLineChars="200" w:firstLine="643"/>
        <w:rPr>
          <w:rFonts w:ascii="仿宋_GB2312" w:eastAsia="仿宋_GB2312"/>
          <w:color w:val="FF0000"/>
          <w:sz w:val="32"/>
          <w:szCs w:val="32"/>
        </w:rPr>
      </w:pPr>
      <w:r>
        <w:rPr>
          <w:rFonts w:ascii="仿宋_GB2312" w:eastAsia="仿宋_GB2312" w:hAnsi="Times New Roman" w:cs="Times New Roman" w:hint="eastAsia"/>
          <w:b/>
          <w:bCs/>
          <w:sz w:val="32"/>
          <w:szCs w:val="32"/>
        </w:rPr>
        <w:t>4.</w:t>
      </w:r>
      <w:r>
        <w:rPr>
          <w:rFonts w:ascii="仿宋_GB2312" w:eastAsia="仿宋_GB2312" w:hint="eastAsia"/>
          <w:b/>
          <w:bCs/>
          <w:sz w:val="32"/>
          <w:szCs w:val="32"/>
        </w:rPr>
        <w:t>制定检视剖析问题清单。</w:t>
      </w:r>
      <w:r>
        <w:rPr>
          <w:rFonts w:ascii="仿宋_GB2312" w:eastAsia="仿宋_GB2312" w:hint="eastAsia"/>
          <w:sz w:val="32"/>
          <w:szCs w:val="32"/>
        </w:rPr>
        <w:t>省局领导班子成员对照习近平新时代中国特色社会主义思想和党中央决策部署，对照党章党规，对照初心使命，对照省委重大部署和厅党组要求等，结合</w:t>
      </w:r>
      <w:r>
        <w:rPr>
          <w:rFonts w:ascii="仿宋_GB2312" w:eastAsia="仿宋_GB2312" w:hint="eastAsia"/>
          <w:sz w:val="32"/>
          <w:szCs w:val="32"/>
        </w:rPr>
        <w:lastRenderedPageBreak/>
        <w:t>“五转”“五带头”以及调研和征求意见情况，明确努力方向和改进措施。省局领导班子结合听取的意见建议，</w:t>
      </w:r>
      <w:proofErr w:type="gramStart"/>
      <w:r>
        <w:rPr>
          <w:rFonts w:ascii="仿宋_GB2312" w:eastAsia="仿宋_GB2312" w:hint="eastAsia"/>
          <w:sz w:val="32"/>
          <w:szCs w:val="32"/>
        </w:rPr>
        <w:t>聚焦党</w:t>
      </w:r>
      <w:proofErr w:type="gramEnd"/>
      <w:r>
        <w:rPr>
          <w:rFonts w:ascii="仿宋_GB2312" w:eastAsia="仿宋_GB2312" w:hint="eastAsia"/>
          <w:sz w:val="32"/>
          <w:szCs w:val="32"/>
        </w:rPr>
        <w:t>的建设和水文业务工作，检视反思存在的问题。在此基础上，省局领导班子和班子成员分别形成问题清单。主要负责同志牵头列出领导班子的问题清单，审定班子成员的问题清单。省局机关各处室、各勘测局主要负责人要立足岗位、检视自身、主动认领，制定问题清单，由分管领导审定。</w:t>
      </w:r>
    </w:p>
    <w:p w:rsidR="00F679F6" w:rsidRDefault="00582C93">
      <w:pPr>
        <w:numPr>
          <w:ilvl w:val="0"/>
          <w:numId w:val="2"/>
        </w:numPr>
        <w:spacing w:line="600" w:lineRule="exact"/>
        <w:ind w:firstLine="680"/>
        <w:rPr>
          <w:rFonts w:ascii="楷体" w:eastAsia="楷体" w:hAnsi="楷体"/>
          <w:b/>
          <w:bCs/>
          <w:sz w:val="32"/>
          <w:szCs w:val="32"/>
        </w:rPr>
      </w:pPr>
      <w:r>
        <w:rPr>
          <w:rFonts w:ascii="楷体" w:eastAsia="楷体" w:hAnsi="楷体" w:hint="eastAsia"/>
          <w:b/>
          <w:bCs/>
          <w:sz w:val="32"/>
          <w:szCs w:val="32"/>
        </w:rPr>
        <w:t>狠抓整改落实</w:t>
      </w:r>
    </w:p>
    <w:p w:rsidR="00F679F6" w:rsidRDefault="00582C93">
      <w:pPr>
        <w:ind w:firstLineChars="200" w:firstLine="643"/>
        <w:rPr>
          <w:rFonts w:ascii="仿宋_GB2312" w:eastAsia="仿宋_GB2312"/>
          <w:bCs/>
          <w:sz w:val="32"/>
          <w:szCs w:val="32"/>
        </w:rPr>
      </w:pPr>
      <w:r>
        <w:rPr>
          <w:rFonts w:ascii="仿宋_GB2312" w:eastAsia="仿宋_GB2312" w:hAnsi="Times New Roman" w:cs="Times New Roman" w:hint="eastAsia"/>
          <w:b/>
          <w:bCs/>
          <w:sz w:val="32"/>
          <w:szCs w:val="32"/>
        </w:rPr>
        <w:t>1.</w:t>
      </w:r>
      <w:r>
        <w:rPr>
          <w:rFonts w:ascii="仿宋_GB2312" w:eastAsia="仿宋_GB2312" w:hint="eastAsia"/>
          <w:b/>
          <w:bCs/>
          <w:sz w:val="32"/>
          <w:szCs w:val="32"/>
        </w:rPr>
        <w:t>开展共性问题专项整治。</w:t>
      </w:r>
      <w:r>
        <w:rPr>
          <w:rFonts w:ascii="仿宋_GB2312" w:eastAsia="仿宋_GB2312" w:hint="eastAsia"/>
          <w:sz w:val="32"/>
          <w:szCs w:val="32"/>
        </w:rPr>
        <w:t>按照省委部署，开展突出问题专项整治（</w:t>
      </w:r>
      <w:r>
        <w:rPr>
          <w:rFonts w:ascii="仿宋_GB2312" w:eastAsia="仿宋_GB2312" w:hAnsi="仿宋" w:cs="仿宋" w:hint="eastAsia"/>
          <w:sz w:val="32"/>
          <w:szCs w:val="32"/>
        </w:rPr>
        <w:t>重点整治对贯彻落</w:t>
      </w:r>
      <w:proofErr w:type="gramStart"/>
      <w:r>
        <w:rPr>
          <w:rFonts w:ascii="仿宋_GB2312" w:eastAsia="仿宋_GB2312" w:hAnsi="仿宋" w:cs="仿宋" w:hint="eastAsia"/>
          <w:sz w:val="32"/>
          <w:szCs w:val="32"/>
        </w:rPr>
        <w:t>实习近</w:t>
      </w:r>
      <w:proofErr w:type="gramEnd"/>
      <w:r>
        <w:rPr>
          <w:rFonts w:ascii="仿宋_GB2312" w:eastAsia="仿宋_GB2312" w:hAnsi="仿宋" w:cs="仿宋" w:hint="eastAsia"/>
          <w:sz w:val="32"/>
          <w:szCs w:val="32"/>
        </w:rPr>
        <w:t>平新时代中国特色社会主义思想和党中央决策部署置若罔闻、应付了事、弄虚作假、阳奉阴违的问题；整治干事创业精气神不够，患得患失，不担当不作为的问题；整治违反中央八项规定精神的突出问题；整治形式主义、官僚主义，层层加重基层负担，文山会海突出，督查检</w:t>
      </w:r>
      <w:proofErr w:type="gramStart"/>
      <w:r>
        <w:rPr>
          <w:rFonts w:ascii="仿宋_GB2312" w:eastAsia="仿宋_GB2312" w:hAnsi="仿宋" w:cs="仿宋" w:hint="eastAsia"/>
          <w:sz w:val="32"/>
          <w:szCs w:val="32"/>
        </w:rPr>
        <w:t>查考核</w:t>
      </w:r>
      <w:proofErr w:type="gramEnd"/>
      <w:r>
        <w:rPr>
          <w:rFonts w:ascii="仿宋_GB2312" w:eastAsia="仿宋_GB2312" w:hAnsi="仿宋" w:cs="仿宋" w:hint="eastAsia"/>
          <w:sz w:val="32"/>
          <w:szCs w:val="32"/>
        </w:rPr>
        <w:t>过多过频的问题；整治领导干部配偶、子女及其配偶违规经商办企业，甚至利用职权或者职务影响为其经商办企业谋取非法利益的问题；整治对群众关心的利益问题漠然处之，空头承诺，推诿扯皮，以及办事不公、侵害群众利益的问题；整治基层党组织软弱涣散，党员教育管理宽松软，基层党建主体责任缺失的问题整治，对黄赌毒和黑恶势力听之任之、失职失责，甚至包庇纵容、充当保护伞的问题</w:t>
      </w:r>
      <w:r>
        <w:rPr>
          <w:rFonts w:ascii="仿宋_GB2312" w:eastAsia="仿宋_GB2312" w:hint="eastAsia"/>
          <w:sz w:val="32"/>
          <w:szCs w:val="32"/>
        </w:rPr>
        <w:t>），并结合实际有针对性地列出</w:t>
      </w:r>
      <w:r>
        <w:rPr>
          <w:rFonts w:ascii="仿宋_GB2312" w:eastAsia="仿宋_GB2312" w:hint="eastAsia"/>
          <w:bCs/>
          <w:sz w:val="32"/>
          <w:szCs w:val="32"/>
        </w:rPr>
        <w:t>需要整治的突出问题。建立专项</w:t>
      </w:r>
      <w:proofErr w:type="gramStart"/>
      <w:r>
        <w:rPr>
          <w:rFonts w:ascii="仿宋_GB2312" w:eastAsia="仿宋_GB2312" w:hint="eastAsia"/>
          <w:bCs/>
          <w:sz w:val="32"/>
          <w:szCs w:val="32"/>
        </w:rPr>
        <w:t>整治台</w:t>
      </w:r>
      <w:proofErr w:type="gramEnd"/>
      <w:r>
        <w:rPr>
          <w:rFonts w:ascii="仿宋_GB2312" w:eastAsia="仿宋_GB2312" w:hint="eastAsia"/>
          <w:bCs/>
          <w:sz w:val="32"/>
          <w:szCs w:val="32"/>
        </w:rPr>
        <w:t>账，制定目标</w:t>
      </w:r>
      <w:r>
        <w:rPr>
          <w:rFonts w:ascii="仿宋_GB2312" w:eastAsia="仿宋_GB2312" w:hint="eastAsia"/>
          <w:bCs/>
          <w:sz w:val="32"/>
          <w:szCs w:val="32"/>
        </w:rPr>
        <w:lastRenderedPageBreak/>
        <w:t>明确、措施具体、责任清晰</w:t>
      </w:r>
      <w:r>
        <w:rPr>
          <w:rFonts w:ascii="仿宋_GB2312" w:eastAsia="仿宋_GB2312" w:hint="eastAsia"/>
          <w:sz w:val="32"/>
          <w:szCs w:val="32"/>
        </w:rPr>
        <w:t>的专项整改方案。按照时间节点扎实推进专项整治，及时向党员群众</w:t>
      </w:r>
      <w:proofErr w:type="gramStart"/>
      <w:r>
        <w:rPr>
          <w:rFonts w:ascii="仿宋_GB2312" w:eastAsia="仿宋_GB2312" w:hint="eastAsia"/>
          <w:sz w:val="32"/>
          <w:szCs w:val="32"/>
        </w:rPr>
        <w:t>通报整治</w:t>
      </w:r>
      <w:proofErr w:type="gramEnd"/>
      <w:r>
        <w:rPr>
          <w:rFonts w:ascii="仿宋_GB2312" w:eastAsia="仿宋_GB2312" w:hint="eastAsia"/>
          <w:sz w:val="32"/>
          <w:szCs w:val="32"/>
        </w:rPr>
        <w:t>情况，主动接受党员群众监督。</w:t>
      </w:r>
    </w:p>
    <w:p w:rsidR="00F679F6" w:rsidRDefault="00582C93">
      <w:pPr>
        <w:ind w:firstLineChars="200" w:firstLine="643"/>
        <w:rPr>
          <w:rFonts w:ascii="仿宋_GB2312" w:eastAsia="仿宋_GB2312"/>
          <w:bCs/>
          <w:sz w:val="32"/>
          <w:szCs w:val="32"/>
        </w:rPr>
      </w:pPr>
      <w:r>
        <w:rPr>
          <w:rFonts w:ascii="仿宋_GB2312" w:eastAsia="仿宋_GB2312" w:hAnsi="Times New Roman" w:cs="Times New Roman" w:hint="eastAsia"/>
          <w:b/>
          <w:bCs/>
          <w:sz w:val="32"/>
          <w:szCs w:val="32"/>
        </w:rPr>
        <w:t>2.</w:t>
      </w:r>
      <w:r>
        <w:rPr>
          <w:rFonts w:ascii="仿宋_GB2312" w:eastAsia="仿宋_GB2312" w:hint="eastAsia"/>
          <w:b/>
          <w:bCs/>
          <w:sz w:val="32"/>
          <w:szCs w:val="32"/>
        </w:rPr>
        <w:t>抓好个性问题整改落实。</w:t>
      </w:r>
      <w:r>
        <w:rPr>
          <w:rFonts w:ascii="仿宋_GB2312" w:eastAsia="仿宋_GB2312" w:hint="eastAsia"/>
          <w:sz w:val="32"/>
          <w:szCs w:val="32"/>
        </w:rPr>
        <w:t>针对省委第四巡视组提出的整改反馈意见、“作风建设年”查找出来的问题以及检视反思出的个性问题，建立</w:t>
      </w:r>
      <w:proofErr w:type="gramStart"/>
      <w:r>
        <w:rPr>
          <w:rFonts w:ascii="仿宋_GB2312" w:eastAsia="仿宋_GB2312" w:hint="eastAsia"/>
          <w:sz w:val="32"/>
          <w:szCs w:val="32"/>
        </w:rPr>
        <w:t>整改台</w:t>
      </w:r>
      <w:proofErr w:type="gramEnd"/>
      <w:r>
        <w:rPr>
          <w:rFonts w:ascii="仿宋_GB2312" w:eastAsia="仿宋_GB2312" w:hint="eastAsia"/>
          <w:sz w:val="32"/>
          <w:szCs w:val="32"/>
        </w:rPr>
        <w:t>账，制定整改措施，坚持边学边查边改，列出清单，能改的立即改，短时间整改不了的盯住改、限期改，确保一件一件整改到位。省局领导班子成员要带头整改，全程监督党员干部整改落实情况</w:t>
      </w:r>
      <w:r>
        <w:rPr>
          <w:rFonts w:ascii="仿宋_GB2312" w:eastAsia="仿宋_GB2312" w:hint="eastAsia"/>
          <w:bCs/>
          <w:sz w:val="32"/>
          <w:szCs w:val="32"/>
        </w:rPr>
        <w:t>，在抓好自身问题整改的同时，加强分管处室及所联系单位整改的督促检查。</w:t>
      </w:r>
    </w:p>
    <w:p w:rsidR="00F679F6" w:rsidRDefault="00582C93">
      <w:pPr>
        <w:ind w:firstLineChars="200" w:firstLine="643"/>
        <w:rPr>
          <w:rFonts w:ascii="仿宋_GB2312" w:eastAsia="仿宋_GB2312"/>
          <w:sz w:val="32"/>
          <w:szCs w:val="32"/>
        </w:rPr>
      </w:pPr>
      <w:r>
        <w:rPr>
          <w:rFonts w:ascii="仿宋_GB2312" w:eastAsia="仿宋_GB2312" w:hAnsi="Times New Roman" w:cs="Times New Roman" w:hint="eastAsia"/>
          <w:b/>
          <w:bCs/>
          <w:sz w:val="32"/>
          <w:szCs w:val="32"/>
        </w:rPr>
        <w:t>3.</w:t>
      </w:r>
      <w:r>
        <w:rPr>
          <w:rFonts w:ascii="仿宋_GB2312" w:eastAsia="仿宋_GB2312" w:hint="eastAsia"/>
          <w:b/>
          <w:bCs/>
          <w:sz w:val="32"/>
          <w:szCs w:val="32"/>
        </w:rPr>
        <w:t>开好专题民主生活会。</w:t>
      </w:r>
      <w:r>
        <w:rPr>
          <w:rFonts w:ascii="仿宋_GB2312" w:eastAsia="仿宋_GB2312" w:hint="eastAsia"/>
          <w:sz w:val="32"/>
          <w:szCs w:val="32"/>
        </w:rPr>
        <w:t>主题教育结束前，省局领导班子要坚持兰考标准召开专题民主生活会。会前，要将专题民主生活会前期准备工作与学习教育、调查研究、检视反思结合起来统筹安排。会中，要深入开展批评和自我批评，不以班子问题代替个人问题、共性问题代替个性问题、工作问题代替思想问题，坚持红脸出汗、排毒治病。会后，对专题民主生活会情况进行认真总结整理，并在一定范围内通报。全系统各级领导班子参照省局领导班子标准召开专题民主生活会。</w:t>
      </w:r>
    </w:p>
    <w:p w:rsidR="00F679F6" w:rsidRDefault="00582C93">
      <w:pPr>
        <w:ind w:firstLineChars="200" w:firstLine="643"/>
        <w:rPr>
          <w:rFonts w:ascii="仿宋_GB2312" w:eastAsia="仿宋_GB2312"/>
          <w:sz w:val="32"/>
          <w:szCs w:val="32"/>
        </w:rPr>
      </w:pPr>
      <w:r>
        <w:rPr>
          <w:rFonts w:ascii="仿宋_GB2312" w:eastAsia="仿宋_GB2312" w:hAnsi="Times New Roman" w:cs="Times New Roman" w:hint="eastAsia"/>
          <w:b/>
          <w:bCs/>
          <w:sz w:val="32"/>
          <w:szCs w:val="32"/>
        </w:rPr>
        <w:t>4.</w:t>
      </w:r>
      <w:r>
        <w:rPr>
          <w:rFonts w:ascii="仿宋_GB2312" w:eastAsia="仿宋_GB2312" w:hint="eastAsia"/>
          <w:b/>
          <w:bCs/>
          <w:sz w:val="32"/>
          <w:szCs w:val="32"/>
        </w:rPr>
        <w:t>开好组织生活会。</w:t>
      </w:r>
      <w:r>
        <w:rPr>
          <w:rFonts w:ascii="仿宋_GB2312" w:eastAsia="仿宋_GB2312" w:hint="eastAsia"/>
          <w:sz w:val="32"/>
          <w:szCs w:val="32"/>
        </w:rPr>
        <w:t>全系统各党支部要围绕牢记初心使命召开专题组织生活会。各级领导班子成员要以普通党员身份参加所在党支部专题组织生活会。</w:t>
      </w:r>
    </w:p>
    <w:p w:rsidR="00F679F6" w:rsidRDefault="00582C93">
      <w:pPr>
        <w:spacing w:line="600" w:lineRule="exact"/>
        <w:ind w:firstLineChars="200" w:firstLine="643"/>
        <w:rPr>
          <w:rFonts w:ascii="楷体" w:eastAsia="楷体" w:hAnsi="楷体"/>
          <w:b/>
          <w:bCs/>
          <w:sz w:val="32"/>
          <w:szCs w:val="32"/>
        </w:rPr>
      </w:pPr>
      <w:r>
        <w:rPr>
          <w:rFonts w:ascii="楷体" w:eastAsia="楷体" w:hAnsi="楷体" w:hint="eastAsia"/>
          <w:b/>
          <w:bCs/>
          <w:sz w:val="32"/>
          <w:szCs w:val="32"/>
        </w:rPr>
        <w:t>（五）开展总结评估</w:t>
      </w:r>
    </w:p>
    <w:p w:rsidR="00F679F6" w:rsidRDefault="00582C93">
      <w:pPr>
        <w:ind w:firstLineChars="200" w:firstLine="643"/>
        <w:rPr>
          <w:rFonts w:ascii="仿宋_GB2312" w:eastAsia="仿宋_GB2312"/>
          <w:sz w:val="32"/>
          <w:szCs w:val="32"/>
        </w:rPr>
      </w:pPr>
      <w:r>
        <w:rPr>
          <w:rFonts w:ascii="仿宋_GB2312" w:eastAsia="仿宋_GB2312" w:hAnsi="Times New Roman" w:cs="Times New Roman" w:hint="eastAsia"/>
          <w:b/>
          <w:bCs/>
          <w:sz w:val="32"/>
          <w:szCs w:val="32"/>
        </w:rPr>
        <w:lastRenderedPageBreak/>
        <w:t>1.</w:t>
      </w:r>
      <w:r>
        <w:rPr>
          <w:rFonts w:ascii="仿宋_GB2312" w:eastAsia="仿宋_GB2312" w:hint="eastAsia"/>
          <w:b/>
          <w:bCs/>
          <w:sz w:val="32"/>
          <w:szCs w:val="32"/>
        </w:rPr>
        <w:t>开展效果评估。</w:t>
      </w:r>
      <w:r>
        <w:rPr>
          <w:rFonts w:ascii="仿宋_GB2312" w:eastAsia="仿宋_GB2312" w:hint="eastAsia"/>
          <w:sz w:val="32"/>
          <w:szCs w:val="32"/>
        </w:rPr>
        <w:t>在整改落实基础上，灵活运用会议测评、民意调查、第三方评估等方式，从领导干部自身素质提升、解决问题成效、群众满意度等方面，客观评估全系统主题教育效果。针对反映出的问题，及时采取有效措施予以解决。</w:t>
      </w:r>
    </w:p>
    <w:p w:rsidR="00F679F6" w:rsidRDefault="00582C93">
      <w:pPr>
        <w:ind w:firstLine="640"/>
        <w:rPr>
          <w:rFonts w:ascii="仿宋_GB2312" w:eastAsia="仿宋_GB2312"/>
          <w:sz w:val="32"/>
          <w:szCs w:val="32"/>
        </w:rPr>
      </w:pPr>
      <w:r>
        <w:rPr>
          <w:rFonts w:ascii="仿宋_GB2312" w:eastAsia="仿宋_GB2312" w:hAnsi="Times New Roman" w:cs="Times New Roman" w:hint="eastAsia"/>
          <w:b/>
          <w:bCs/>
          <w:sz w:val="32"/>
          <w:szCs w:val="32"/>
        </w:rPr>
        <w:t>2.</w:t>
      </w:r>
      <w:r>
        <w:rPr>
          <w:rFonts w:ascii="仿宋_GB2312" w:eastAsia="仿宋_GB2312" w:hint="eastAsia"/>
          <w:b/>
          <w:bCs/>
          <w:sz w:val="32"/>
          <w:szCs w:val="32"/>
        </w:rPr>
        <w:t>健全制度。</w:t>
      </w:r>
      <w:r>
        <w:rPr>
          <w:rFonts w:ascii="仿宋_GB2312" w:eastAsia="仿宋_GB2312" w:hint="eastAsia"/>
          <w:sz w:val="32"/>
          <w:szCs w:val="32"/>
        </w:rPr>
        <w:t>注重总结提炼好经验好做法，根据省委《关于加强和改进全省机关党的建设的若干意见》要求，出台具体实施办法。对经实践检验行之有效、群众认可的制度，长期坚持、抓好落实；对不适应新形势新任务的制度，抓紧修订完善。</w:t>
      </w:r>
    </w:p>
    <w:p w:rsidR="00F679F6" w:rsidRDefault="00582C93">
      <w:pPr>
        <w:ind w:firstLine="640"/>
        <w:rPr>
          <w:rFonts w:ascii="仿宋_GB2312" w:eastAsia="仿宋_GB2312"/>
          <w:sz w:val="32"/>
          <w:szCs w:val="32"/>
        </w:rPr>
      </w:pPr>
      <w:r>
        <w:rPr>
          <w:rFonts w:ascii="仿宋_GB2312" w:eastAsia="仿宋_GB2312" w:hint="eastAsia"/>
          <w:b/>
          <w:bCs/>
          <w:sz w:val="32"/>
          <w:szCs w:val="32"/>
        </w:rPr>
        <w:t>3.及时总结。</w:t>
      </w:r>
      <w:r>
        <w:rPr>
          <w:rFonts w:ascii="仿宋_GB2312" w:eastAsia="仿宋_GB2312" w:hint="eastAsia"/>
          <w:sz w:val="32"/>
          <w:szCs w:val="32"/>
        </w:rPr>
        <w:t>主题教育基本结束时，召开专题会议，对主题教育的成效和经验进行总结，</w:t>
      </w:r>
      <w:proofErr w:type="gramStart"/>
      <w:r>
        <w:rPr>
          <w:rFonts w:ascii="仿宋_GB2312" w:eastAsia="仿宋_GB2312" w:hint="eastAsia"/>
          <w:sz w:val="32"/>
          <w:szCs w:val="32"/>
        </w:rPr>
        <w:t>并向厅党组</w:t>
      </w:r>
      <w:proofErr w:type="gramEnd"/>
      <w:r>
        <w:rPr>
          <w:rFonts w:ascii="仿宋_GB2312" w:eastAsia="仿宋_GB2312" w:hint="eastAsia"/>
          <w:sz w:val="32"/>
          <w:szCs w:val="32"/>
        </w:rPr>
        <w:t>报送总结报告。</w:t>
      </w:r>
    </w:p>
    <w:p w:rsidR="00F679F6" w:rsidRDefault="00582C93">
      <w:pPr>
        <w:numPr>
          <w:ilvl w:val="0"/>
          <w:numId w:val="1"/>
        </w:numPr>
        <w:spacing w:line="600" w:lineRule="exact"/>
        <w:ind w:firstLineChars="200" w:firstLine="640"/>
        <w:rPr>
          <w:rFonts w:ascii="黑体" w:eastAsia="黑体" w:hAnsi="黑体"/>
          <w:sz w:val="32"/>
          <w:szCs w:val="32"/>
        </w:rPr>
      </w:pPr>
      <w:r>
        <w:rPr>
          <w:rFonts w:ascii="黑体" w:eastAsia="黑体" w:hAnsi="黑体" w:hint="eastAsia"/>
          <w:sz w:val="32"/>
          <w:szCs w:val="32"/>
        </w:rPr>
        <w:t>组织保障</w:t>
      </w:r>
    </w:p>
    <w:p w:rsidR="00F679F6" w:rsidRDefault="00582C93">
      <w:pPr>
        <w:ind w:firstLineChars="100" w:firstLine="321"/>
        <w:rPr>
          <w:rFonts w:ascii="仿宋_GB2312" w:eastAsia="仿宋_GB2312"/>
          <w:sz w:val="32"/>
          <w:szCs w:val="32"/>
        </w:rPr>
      </w:pPr>
      <w:r>
        <w:rPr>
          <w:rFonts w:ascii="楷体" w:eastAsia="楷体" w:hAnsi="楷体" w:hint="eastAsia"/>
          <w:b/>
          <w:bCs/>
          <w:sz w:val="32"/>
          <w:szCs w:val="32"/>
        </w:rPr>
        <w:t>（一）强化责任落实。</w:t>
      </w:r>
      <w:r>
        <w:rPr>
          <w:rFonts w:ascii="仿宋_GB2312" w:eastAsia="仿宋_GB2312" w:hint="eastAsia"/>
          <w:sz w:val="32"/>
          <w:szCs w:val="32"/>
        </w:rPr>
        <w:t>成立河南省水文水资源局“不忘初心、牢记使命”主题教育领导小组（具体名单附后），领导小组下设办公室，抽调专人开展工作，办公室分设各专项工作组。主要负责同志履行第一责任人职责，领导班子成员履行“一岗双责”，工作组各司其职，加强配合，严格按照省委实施意见安排部署，推动主题教育深入开展。各勘测局、省局机关各处室要高度重视，切实把开展“不忘初心、牢记使命”主题教育作为一项重要政治任务摆上突出位置、抓好贯彻落实。</w:t>
      </w:r>
    </w:p>
    <w:p w:rsidR="00F679F6" w:rsidRDefault="00582C93">
      <w:pPr>
        <w:ind w:firstLineChars="200" w:firstLine="643"/>
        <w:rPr>
          <w:rFonts w:ascii="仿宋_GB2312" w:eastAsia="仿宋_GB2312"/>
          <w:sz w:val="32"/>
          <w:szCs w:val="32"/>
        </w:rPr>
      </w:pPr>
      <w:r>
        <w:rPr>
          <w:rFonts w:ascii="楷体" w:eastAsia="楷体" w:hAnsi="楷体" w:hint="eastAsia"/>
          <w:b/>
          <w:bCs/>
          <w:sz w:val="32"/>
          <w:szCs w:val="32"/>
        </w:rPr>
        <w:t>（二）营造良好氛围。</w:t>
      </w:r>
      <w:r>
        <w:rPr>
          <w:rFonts w:ascii="仿宋_GB2312" w:eastAsia="仿宋_GB2312" w:hint="eastAsia"/>
          <w:sz w:val="32"/>
          <w:szCs w:val="32"/>
        </w:rPr>
        <w:t>统筹谋划好主题教育宣传工作，在河南水文信息网、水文</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等设立专栏，用好新媒体平台，集中宣传主题教育的重大意义、部署要求等，及时反映全</w:t>
      </w:r>
      <w:r>
        <w:rPr>
          <w:rFonts w:ascii="仿宋_GB2312" w:eastAsia="仿宋_GB2312" w:hint="eastAsia"/>
          <w:sz w:val="32"/>
          <w:szCs w:val="32"/>
        </w:rPr>
        <w:lastRenderedPageBreak/>
        <w:t>系统主题教育的进展和实际成效，加强正面舆论引导，为专题教育营造良好氛围，引导党员干部自觉学在深处、做在实处、走在前列。</w:t>
      </w:r>
    </w:p>
    <w:p w:rsidR="00F679F6" w:rsidRDefault="00582C93">
      <w:pPr>
        <w:ind w:firstLineChars="200" w:firstLine="643"/>
        <w:rPr>
          <w:rFonts w:ascii="仿宋_GB2312" w:eastAsia="仿宋_GB2312"/>
          <w:sz w:val="32"/>
          <w:szCs w:val="32"/>
        </w:rPr>
      </w:pPr>
      <w:r>
        <w:rPr>
          <w:rFonts w:ascii="楷体" w:eastAsia="楷体" w:hAnsi="楷体" w:hint="eastAsia"/>
          <w:b/>
          <w:bCs/>
          <w:sz w:val="32"/>
          <w:szCs w:val="32"/>
        </w:rPr>
        <w:t>（三）力戒形式主义。</w:t>
      </w:r>
      <w:r>
        <w:rPr>
          <w:rFonts w:ascii="仿宋_GB2312" w:eastAsia="仿宋_GB2312" w:hint="eastAsia"/>
          <w:sz w:val="32"/>
          <w:szCs w:val="32"/>
        </w:rPr>
        <w:t>严格落实“五比五不比”要求，坚决防止形式主义。学习教育对写读书笔记、心得体会等不提出硬性要求；调查研究不搞“</w:t>
      </w:r>
      <w:proofErr w:type="gramStart"/>
      <w:r>
        <w:rPr>
          <w:rFonts w:ascii="仿宋_GB2312" w:eastAsia="仿宋_GB2312" w:hint="eastAsia"/>
          <w:sz w:val="32"/>
          <w:szCs w:val="32"/>
        </w:rPr>
        <w:t>作秀</w:t>
      </w:r>
      <w:proofErr w:type="gramEnd"/>
      <w:r>
        <w:rPr>
          <w:rFonts w:ascii="仿宋_GB2312" w:eastAsia="仿宋_GB2312" w:hint="eastAsia"/>
          <w:sz w:val="32"/>
          <w:szCs w:val="32"/>
        </w:rPr>
        <w:t>式”“盆景式”调研和不解决实际问题的调研；检视问题不大而化之、避重就轻、避实就虚，不以工作业务问题代替思想政治问题；整改落实</w:t>
      </w:r>
      <w:proofErr w:type="gramStart"/>
      <w:r>
        <w:rPr>
          <w:rFonts w:ascii="仿宋_GB2312" w:eastAsia="仿宋_GB2312" w:hint="eastAsia"/>
          <w:sz w:val="32"/>
          <w:szCs w:val="32"/>
        </w:rPr>
        <w:t>不</w:t>
      </w:r>
      <w:proofErr w:type="gramEnd"/>
      <w:r>
        <w:rPr>
          <w:rFonts w:ascii="仿宋_GB2312" w:eastAsia="仿宋_GB2312" w:hint="eastAsia"/>
          <w:sz w:val="32"/>
          <w:szCs w:val="32"/>
        </w:rPr>
        <w:t>口号震天响、行动轻飘飘。严格控制简报数量，不将有没有领导批示、开会发文发简报、台账记录、工作笔记等作为主题教育各项工作是否落实的标准。</w:t>
      </w:r>
    </w:p>
    <w:p w:rsidR="00F679F6" w:rsidRDefault="00582C93">
      <w:pPr>
        <w:ind w:firstLineChars="200" w:firstLine="643"/>
        <w:rPr>
          <w:rFonts w:ascii="仿宋_GB2312" w:eastAsia="仿宋_GB2312"/>
          <w:sz w:val="32"/>
          <w:szCs w:val="32"/>
        </w:rPr>
      </w:pPr>
      <w:r>
        <w:rPr>
          <w:rFonts w:ascii="楷体" w:eastAsia="楷体" w:hAnsi="楷体" w:hint="eastAsia"/>
          <w:b/>
          <w:bCs/>
          <w:sz w:val="32"/>
          <w:szCs w:val="32"/>
        </w:rPr>
        <w:t>（四）推动结合转化。</w:t>
      </w:r>
      <w:r>
        <w:rPr>
          <w:rFonts w:ascii="仿宋_GB2312" w:eastAsia="仿宋_GB2312" w:hint="eastAsia"/>
          <w:sz w:val="32"/>
          <w:szCs w:val="32"/>
        </w:rPr>
        <w:t>把开展主题教育与贯彻落实中央、省委重大决策部署结合起来，与推进“两学一做”学习教育常态化制度化结合起来，与推进“四水同治”结合起来，与建设模范机关结合起来，与“五比一争”活动结合起来，与“作风建设年”活动结合起来，推动主题教育真抓实做，真正把教育成果转化到围绕中心、服务大局上来，转化到大抓基层、大抓基础上来，持续</w:t>
      </w:r>
      <w:proofErr w:type="gramStart"/>
      <w:r>
        <w:rPr>
          <w:rFonts w:ascii="仿宋_GB2312" w:eastAsia="仿宋_GB2312" w:hint="eastAsia"/>
          <w:sz w:val="32"/>
          <w:szCs w:val="32"/>
        </w:rPr>
        <w:t>营造学</w:t>
      </w:r>
      <w:proofErr w:type="gramEnd"/>
      <w:r>
        <w:rPr>
          <w:rFonts w:ascii="仿宋_GB2312" w:eastAsia="仿宋_GB2312" w:hint="eastAsia"/>
          <w:sz w:val="32"/>
          <w:szCs w:val="32"/>
        </w:rPr>
        <w:t>的氛围、严的氛围、干的氛围，以党的建设高质量推动水文发展高质量，为谱写新时代中原更加出彩的绚丽新篇章提供坚强保证。</w:t>
      </w:r>
    </w:p>
    <w:p w:rsidR="00F679F6" w:rsidRDefault="00582C93">
      <w:pPr>
        <w:ind w:firstLineChars="200" w:firstLine="640"/>
        <w:rPr>
          <w:rFonts w:ascii="仿宋_GB2312" w:eastAsia="仿宋_GB2312"/>
          <w:sz w:val="32"/>
          <w:szCs w:val="32"/>
        </w:rPr>
      </w:pPr>
      <w:r>
        <w:rPr>
          <w:rFonts w:ascii="仿宋_GB2312" w:eastAsia="仿宋_GB2312" w:hint="eastAsia"/>
          <w:sz w:val="32"/>
          <w:szCs w:val="32"/>
        </w:rPr>
        <w:t>各勘测局参照此方案安排组织好自身主题教育。</w:t>
      </w:r>
    </w:p>
    <w:p w:rsidR="00F679F6" w:rsidRDefault="00F679F6">
      <w:pPr>
        <w:rPr>
          <w:rFonts w:ascii="仿宋_GB2312" w:eastAsia="仿宋_GB2312"/>
          <w:sz w:val="34"/>
          <w:szCs w:val="34"/>
        </w:rPr>
      </w:pPr>
    </w:p>
    <w:p w:rsidR="00F679F6" w:rsidRDefault="00F679F6">
      <w:pPr>
        <w:ind w:right="680"/>
        <w:jc w:val="center"/>
        <w:rPr>
          <w:rFonts w:ascii="仿宋_GB2312" w:eastAsia="仿宋_GB2312"/>
          <w:sz w:val="34"/>
          <w:szCs w:val="34"/>
        </w:rPr>
      </w:pPr>
    </w:p>
    <w:p w:rsidR="00F679F6" w:rsidRDefault="00582C93">
      <w:pPr>
        <w:jc w:val="center"/>
        <w:rPr>
          <w:rFonts w:ascii="方正小标宋简体" w:eastAsia="方正小标宋简体" w:hAnsi="黑体"/>
          <w:bCs/>
          <w:sz w:val="36"/>
          <w:szCs w:val="36"/>
        </w:rPr>
      </w:pPr>
      <w:r>
        <w:rPr>
          <w:rFonts w:ascii="方正小标宋简体" w:eastAsia="方正小标宋简体" w:hAnsi="黑体" w:hint="eastAsia"/>
          <w:bCs/>
          <w:sz w:val="36"/>
          <w:szCs w:val="36"/>
        </w:rPr>
        <w:t xml:space="preserve">                              </w:t>
      </w:r>
    </w:p>
    <w:p w:rsidR="00F679F6" w:rsidRDefault="00582C93">
      <w:pPr>
        <w:jc w:val="center"/>
        <w:rPr>
          <w:rFonts w:ascii="方正小标宋简体" w:eastAsia="方正小标宋简体" w:hAnsi="黑体"/>
          <w:bCs/>
          <w:sz w:val="36"/>
          <w:szCs w:val="36"/>
        </w:rPr>
      </w:pPr>
      <w:r>
        <w:rPr>
          <w:rFonts w:ascii="方正小标宋简体" w:eastAsia="方正小标宋简体" w:hAnsi="黑体" w:hint="eastAsia"/>
          <w:bCs/>
          <w:sz w:val="36"/>
          <w:szCs w:val="36"/>
        </w:rPr>
        <w:t>河南省水文水资源局“不忘初心、牢记使命”主题教育</w:t>
      </w:r>
    </w:p>
    <w:p w:rsidR="00F679F6" w:rsidRDefault="00582C93">
      <w:pPr>
        <w:jc w:val="center"/>
        <w:rPr>
          <w:rFonts w:ascii="方正小标宋简体" w:eastAsia="方正小标宋简体" w:hAnsi="黑体"/>
          <w:bCs/>
          <w:sz w:val="36"/>
          <w:szCs w:val="36"/>
        </w:rPr>
      </w:pPr>
      <w:r>
        <w:rPr>
          <w:rFonts w:ascii="方正小标宋简体" w:eastAsia="方正小标宋简体" w:hAnsi="黑体" w:hint="eastAsia"/>
          <w:bCs/>
          <w:sz w:val="36"/>
          <w:szCs w:val="36"/>
        </w:rPr>
        <w:t>领导小组人员名单</w:t>
      </w:r>
    </w:p>
    <w:p w:rsidR="00F679F6" w:rsidRDefault="00F679F6">
      <w:pPr>
        <w:spacing w:line="560" w:lineRule="exact"/>
        <w:rPr>
          <w:rFonts w:ascii="仿宋_GB2312" w:eastAsia="仿宋_GB2312" w:hAnsi="仿宋" w:cs="仿宋"/>
          <w:b/>
          <w:bCs/>
          <w:sz w:val="32"/>
          <w:szCs w:val="32"/>
        </w:rPr>
      </w:pPr>
    </w:p>
    <w:p w:rsidR="00F679F6" w:rsidRDefault="00582C93">
      <w:pPr>
        <w:spacing w:line="560" w:lineRule="exact"/>
        <w:rPr>
          <w:rFonts w:ascii="仿宋_GB2312" w:eastAsia="仿宋_GB2312" w:hAnsi="仿宋" w:cs="仿宋"/>
          <w:sz w:val="32"/>
          <w:szCs w:val="32"/>
        </w:rPr>
      </w:pPr>
      <w:r>
        <w:rPr>
          <w:rFonts w:ascii="仿宋_GB2312" w:eastAsia="仿宋_GB2312" w:hAnsi="仿宋" w:cs="仿宋" w:hint="eastAsia"/>
          <w:b/>
          <w:bCs/>
          <w:sz w:val="32"/>
          <w:szCs w:val="32"/>
        </w:rPr>
        <w:t xml:space="preserve">组  长： </w:t>
      </w:r>
      <w:r>
        <w:rPr>
          <w:rFonts w:ascii="仿宋_GB2312" w:eastAsia="仿宋_GB2312" w:hAnsi="仿宋" w:cs="仿宋" w:hint="eastAsia"/>
          <w:sz w:val="32"/>
          <w:szCs w:val="32"/>
        </w:rPr>
        <w:t>李斌成  厅总工程师</w:t>
      </w:r>
    </w:p>
    <w:p w:rsidR="00F679F6" w:rsidRDefault="00582C93">
      <w:pPr>
        <w:pStyle w:val="a5"/>
        <w:spacing w:before="0" w:beforeAutospacing="0" w:after="0" w:afterAutospacing="0" w:line="560" w:lineRule="exact"/>
        <w:rPr>
          <w:rFonts w:ascii="仿宋_GB2312" w:eastAsia="仿宋_GB2312" w:hAnsi="仿宋" w:cs="仿宋"/>
          <w:kern w:val="2"/>
          <w:sz w:val="32"/>
          <w:szCs w:val="32"/>
        </w:rPr>
      </w:pPr>
      <w:r>
        <w:rPr>
          <w:rFonts w:ascii="仿宋_GB2312" w:eastAsia="仿宋_GB2312" w:hAnsi="仿宋" w:cs="仿宋" w:hint="eastAsia"/>
          <w:b/>
          <w:bCs/>
          <w:sz w:val="32"/>
          <w:szCs w:val="32"/>
        </w:rPr>
        <w:t xml:space="preserve">成  员： </w:t>
      </w:r>
      <w:r>
        <w:rPr>
          <w:rFonts w:ascii="仿宋_GB2312" w:eastAsia="仿宋_GB2312" w:hAnsi="仿宋" w:cs="仿宋" w:hint="eastAsia"/>
          <w:kern w:val="2"/>
          <w:sz w:val="32"/>
          <w:szCs w:val="32"/>
        </w:rPr>
        <w:t>杨传彬  党委委员、纪委书记</w:t>
      </w:r>
    </w:p>
    <w:p w:rsidR="00F679F6" w:rsidRDefault="00582C93">
      <w:pPr>
        <w:pStyle w:val="a5"/>
        <w:spacing w:before="0" w:beforeAutospacing="0" w:after="0" w:afterAutospacing="0" w:line="560" w:lineRule="exact"/>
        <w:ind w:firstLineChars="450" w:firstLine="1440"/>
        <w:rPr>
          <w:rFonts w:ascii="仿宋_GB2312" w:eastAsia="仿宋_GB2312" w:hAnsi="仿宋" w:cs="仿宋"/>
          <w:kern w:val="2"/>
          <w:sz w:val="32"/>
          <w:szCs w:val="32"/>
        </w:rPr>
      </w:pPr>
      <w:r>
        <w:rPr>
          <w:rFonts w:ascii="仿宋_GB2312" w:eastAsia="仿宋_GB2312" w:hAnsi="仿宋" w:cs="仿宋" w:hint="eastAsia"/>
          <w:kern w:val="2"/>
          <w:sz w:val="32"/>
          <w:szCs w:val="32"/>
        </w:rPr>
        <w:t>江海涛  党委委员、副局长</w:t>
      </w:r>
    </w:p>
    <w:p w:rsidR="00F679F6" w:rsidRDefault="00582C93">
      <w:pPr>
        <w:pStyle w:val="a5"/>
        <w:spacing w:before="0" w:beforeAutospacing="0" w:after="0" w:afterAutospacing="0" w:line="560" w:lineRule="exact"/>
        <w:ind w:firstLineChars="450" w:firstLine="1440"/>
        <w:rPr>
          <w:rFonts w:ascii="仿宋_GB2312" w:eastAsia="仿宋_GB2312" w:hAnsi="仿宋" w:cs="仿宋"/>
          <w:kern w:val="2"/>
          <w:sz w:val="32"/>
          <w:szCs w:val="32"/>
        </w:rPr>
      </w:pPr>
      <w:proofErr w:type="gramStart"/>
      <w:r>
        <w:rPr>
          <w:rFonts w:ascii="仿宋_GB2312" w:eastAsia="仿宋_GB2312" w:hAnsi="仿宋" w:cs="仿宋" w:hint="eastAsia"/>
          <w:kern w:val="2"/>
          <w:sz w:val="32"/>
          <w:szCs w:val="32"/>
        </w:rPr>
        <w:t>岳</w:t>
      </w:r>
      <w:proofErr w:type="gramEnd"/>
      <w:r>
        <w:rPr>
          <w:rFonts w:ascii="仿宋_GB2312" w:eastAsia="仿宋_GB2312" w:hAnsi="仿宋" w:cs="仿宋" w:hint="eastAsia"/>
          <w:kern w:val="2"/>
          <w:sz w:val="32"/>
          <w:szCs w:val="32"/>
        </w:rPr>
        <w:t xml:space="preserve">利军  党委委员、副局长 </w:t>
      </w:r>
    </w:p>
    <w:p w:rsidR="00F679F6" w:rsidRDefault="00582C93">
      <w:pPr>
        <w:pStyle w:val="a5"/>
        <w:spacing w:before="0" w:beforeAutospacing="0" w:after="0" w:afterAutospacing="0" w:line="560" w:lineRule="exact"/>
        <w:rPr>
          <w:rFonts w:ascii="仿宋_GB2312" w:eastAsia="仿宋_GB2312" w:hAnsi="仿宋" w:cs="仿宋"/>
          <w:kern w:val="2"/>
          <w:sz w:val="32"/>
          <w:szCs w:val="32"/>
        </w:rPr>
      </w:pPr>
      <w:r>
        <w:rPr>
          <w:rFonts w:ascii="仿宋_GB2312" w:eastAsia="仿宋_GB2312" w:hAnsi="仿宋" w:cs="仿宋" w:hint="eastAsia"/>
          <w:kern w:val="2"/>
          <w:sz w:val="32"/>
          <w:szCs w:val="32"/>
        </w:rPr>
        <w:t>    </w:t>
      </w:r>
      <w:r w:rsidR="00BC768B">
        <w:rPr>
          <w:rFonts w:ascii="仿宋_GB2312" w:eastAsia="仿宋_GB2312" w:hAnsi="仿宋" w:cs="仿宋" w:hint="eastAsia"/>
          <w:kern w:val="2"/>
          <w:sz w:val="32"/>
          <w:szCs w:val="32"/>
        </w:rPr>
        <w:t xml:space="preserve"> </w:t>
      </w:r>
      <w:r>
        <w:rPr>
          <w:rFonts w:ascii="仿宋_GB2312" w:eastAsia="仿宋_GB2312" w:hAnsi="仿宋" w:cs="仿宋" w:hint="eastAsia"/>
          <w:kern w:val="2"/>
          <w:sz w:val="32"/>
          <w:szCs w:val="32"/>
        </w:rPr>
        <w:t xml:space="preserve">王鸿杰  党委委员、总工程师 </w:t>
      </w:r>
    </w:p>
    <w:p w:rsidR="00F679F6" w:rsidRDefault="00582C93">
      <w:pPr>
        <w:pStyle w:val="a5"/>
        <w:spacing w:before="0" w:beforeAutospacing="0" w:after="0" w:afterAutospacing="0" w:line="560" w:lineRule="exact"/>
        <w:rPr>
          <w:rFonts w:ascii="仿宋_GB2312" w:eastAsia="仿宋_GB2312" w:hAnsi="仿宋" w:cs="仿宋"/>
          <w:kern w:val="2"/>
          <w:sz w:val="32"/>
          <w:szCs w:val="32"/>
        </w:rPr>
      </w:pPr>
      <w:r>
        <w:rPr>
          <w:rFonts w:ascii="仿宋_GB2312" w:eastAsia="仿宋_GB2312" w:hAnsi="仿宋" w:cs="仿宋" w:hint="eastAsia"/>
          <w:kern w:val="2"/>
          <w:sz w:val="32"/>
          <w:szCs w:val="32"/>
        </w:rPr>
        <w:t>    </w:t>
      </w:r>
      <w:r w:rsidR="00BC768B">
        <w:rPr>
          <w:rFonts w:ascii="仿宋_GB2312" w:eastAsia="仿宋_GB2312" w:hAnsi="仿宋" w:cs="仿宋" w:hint="eastAsia"/>
          <w:kern w:val="2"/>
          <w:sz w:val="32"/>
          <w:szCs w:val="32"/>
        </w:rPr>
        <w:t xml:space="preserve"> </w:t>
      </w:r>
      <w:r>
        <w:rPr>
          <w:rFonts w:ascii="仿宋_GB2312" w:eastAsia="仿宋_GB2312" w:hAnsi="仿宋" w:cs="仿宋" w:hint="eastAsia"/>
          <w:kern w:val="2"/>
          <w:sz w:val="32"/>
          <w:szCs w:val="32"/>
        </w:rPr>
        <w:t>赵彦增  党委委员、副局长</w:t>
      </w:r>
      <w:r>
        <w:rPr>
          <w:rFonts w:ascii="仿宋_GB2312" w:eastAsia="仿宋_GB2312" w:hAnsi="仿宋" w:cs="仿宋" w:hint="eastAsia"/>
          <w:kern w:val="2"/>
          <w:sz w:val="32"/>
          <w:szCs w:val="32"/>
        </w:rPr>
        <w:t>       </w:t>
      </w:r>
    </w:p>
    <w:p w:rsidR="00F679F6" w:rsidRDefault="00582C93">
      <w:pPr>
        <w:pStyle w:val="a5"/>
        <w:spacing w:before="0" w:beforeAutospacing="0" w:after="0" w:afterAutospacing="0" w:line="560" w:lineRule="exact"/>
        <w:ind w:firstLineChars="450" w:firstLine="1440"/>
        <w:rPr>
          <w:rFonts w:ascii="仿宋_GB2312" w:eastAsia="仿宋_GB2312" w:hAnsi="仿宋" w:cs="仿宋"/>
          <w:kern w:val="2"/>
          <w:sz w:val="32"/>
          <w:szCs w:val="32"/>
        </w:rPr>
      </w:pPr>
      <w:proofErr w:type="gramStart"/>
      <w:r>
        <w:rPr>
          <w:rFonts w:ascii="仿宋_GB2312" w:eastAsia="仿宋_GB2312" w:hAnsi="仿宋" w:cs="仿宋" w:hint="eastAsia"/>
          <w:kern w:val="2"/>
          <w:sz w:val="32"/>
          <w:szCs w:val="32"/>
        </w:rPr>
        <w:t>沈兴厚</w:t>
      </w:r>
      <w:proofErr w:type="gramEnd"/>
      <w:r>
        <w:rPr>
          <w:rFonts w:ascii="仿宋_GB2312" w:eastAsia="仿宋_GB2312" w:hAnsi="仿宋" w:cs="仿宋" w:hint="eastAsia"/>
          <w:kern w:val="2"/>
          <w:sz w:val="32"/>
          <w:szCs w:val="32"/>
        </w:rPr>
        <w:t xml:space="preserve">  省水资源监测中心主任</w:t>
      </w:r>
    </w:p>
    <w:p w:rsidR="00F679F6" w:rsidRDefault="00F679F6">
      <w:pPr>
        <w:autoSpaceDE w:val="0"/>
        <w:autoSpaceDN w:val="0"/>
        <w:rPr>
          <w:rFonts w:ascii="仿宋_GB2312" w:eastAsia="仿宋_GB2312" w:hAnsi="仿宋"/>
          <w:sz w:val="32"/>
        </w:rPr>
      </w:pPr>
    </w:p>
    <w:p w:rsidR="00F679F6" w:rsidRDefault="00582C93">
      <w:pPr>
        <w:ind w:firstLine="640"/>
        <w:rPr>
          <w:rFonts w:ascii="仿宋_GB2312" w:eastAsia="仿宋_GB2312" w:hAnsi="仿宋"/>
          <w:sz w:val="32"/>
        </w:rPr>
      </w:pPr>
      <w:r>
        <w:rPr>
          <w:rFonts w:ascii="仿宋_GB2312" w:eastAsia="仿宋_GB2312" w:hAnsi="仿宋" w:cs="仿宋" w:hint="eastAsia"/>
          <w:sz w:val="32"/>
          <w:szCs w:val="32"/>
        </w:rPr>
        <w:t>领导小组下设办公室，杨传彬兼任办公室主任，袁建文、  李中原、</w:t>
      </w:r>
      <w:r>
        <w:rPr>
          <w:rFonts w:ascii="仿宋_GB2312" w:eastAsia="仿宋_GB2312" w:hAnsi="仿宋" w:hint="eastAsia"/>
          <w:sz w:val="32"/>
        </w:rPr>
        <w:t>苏顺奇任办公室副主任，办公室抽调专人成立专项小组负责全</w:t>
      </w:r>
      <w:r w:rsidR="007F51E5">
        <w:rPr>
          <w:rFonts w:ascii="仿宋_GB2312" w:eastAsia="仿宋_GB2312" w:hAnsi="仿宋" w:hint="eastAsia"/>
          <w:sz w:val="32"/>
        </w:rPr>
        <w:t>局</w:t>
      </w:r>
      <w:r>
        <w:rPr>
          <w:rFonts w:ascii="仿宋_GB2312" w:eastAsia="仿宋_GB2312" w:hAnsi="仿宋" w:hint="eastAsia"/>
          <w:sz w:val="32"/>
        </w:rPr>
        <w:t>主题教育日常工作。</w:t>
      </w:r>
    </w:p>
    <w:p w:rsidR="00F679F6" w:rsidRDefault="00582C93">
      <w:pPr>
        <w:ind w:firstLine="640"/>
        <w:rPr>
          <w:rFonts w:ascii="仿宋_GB2312" w:eastAsia="仿宋_GB2312" w:hAnsi="仿宋" w:cs="仿宋"/>
          <w:sz w:val="32"/>
          <w:szCs w:val="32"/>
        </w:rPr>
      </w:pPr>
      <w:r>
        <w:rPr>
          <w:rFonts w:ascii="仿宋_GB2312" w:eastAsia="仿宋_GB2312" w:hAnsi="仿宋" w:cs="仿宋" w:hint="eastAsia"/>
          <w:sz w:val="32"/>
          <w:szCs w:val="32"/>
        </w:rPr>
        <w:t>综合协调组：袁建文（组长）、宋金喜、李超。宣传材料组：苏顺奇（组长）、</w:t>
      </w:r>
      <w:proofErr w:type="gramStart"/>
      <w:r>
        <w:rPr>
          <w:rFonts w:ascii="仿宋_GB2312" w:eastAsia="仿宋_GB2312" w:hAnsi="仿宋" w:cs="仿宋" w:hint="eastAsia"/>
          <w:sz w:val="32"/>
          <w:szCs w:val="32"/>
        </w:rPr>
        <w:t>慕丽云</w:t>
      </w:r>
      <w:proofErr w:type="gramEnd"/>
      <w:r>
        <w:rPr>
          <w:rFonts w:ascii="仿宋_GB2312" w:eastAsia="仿宋_GB2312" w:hAnsi="仿宋" w:cs="仿宋" w:hint="eastAsia"/>
          <w:sz w:val="32"/>
          <w:szCs w:val="32"/>
        </w:rPr>
        <w:t>、段华伟。巡回指导组：李中原（组长）、王磊、王强。</w:t>
      </w:r>
    </w:p>
    <w:sectPr w:rsidR="00F679F6" w:rsidSect="00F679F6">
      <w:footerReference w:type="default" r:id="rId8"/>
      <w:pgSz w:w="11906" w:h="16838"/>
      <w:pgMar w:top="1440" w:right="1588" w:bottom="1440"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F6E" w:rsidRDefault="001D2F6E" w:rsidP="00F679F6">
      <w:r>
        <w:separator/>
      </w:r>
    </w:p>
  </w:endnote>
  <w:endnote w:type="continuationSeparator" w:id="0">
    <w:p w:rsidR="001D2F6E" w:rsidRDefault="001D2F6E" w:rsidP="00F67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9F6" w:rsidRDefault="007B439F">
    <w:pPr>
      <w:pStyle w:val="a3"/>
    </w:pPr>
    <w:r>
      <w:pict>
        <v:shapetype id="_x0000_t202" coordsize="21600,21600" o:spt="202" path="m,l,21600r21600,l21600,xe">
          <v:stroke joinstyle="miter"/>
          <v:path gradientshapeok="t" o:connecttype="rect"/>
        </v:shapetype>
        <v:shape id="Quad Arrow 2" o:spid="_x0000_s2049" type="#_x0000_t202" style="position:absolute;margin-left:0;margin-top:0;width:2in;height:2in;z-index:1;mso-wrap-style:none;mso-position-horizontal:center;mso-position-horizontal-relative:margin" o:preferrelative="t" filled="f" stroked="f">
          <v:textbox style="mso-fit-shape-to-text:t" inset="0,0,0,0">
            <w:txbxContent>
              <w:p w:rsidR="00F679F6" w:rsidRDefault="007B439F">
                <w:pPr>
                  <w:pStyle w:val="a3"/>
                </w:pPr>
                <w:r>
                  <w:rPr>
                    <w:rFonts w:hint="eastAsia"/>
                  </w:rPr>
                  <w:fldChar w:fldCharType="begin"/>
                </w:r>
                <w:r w:rsidR="00582C93">
                  <w:rPr>
                    <w:rFonts w:hint="eastAsia"/>
                  </w:rPr>
                  <w:instrText xml:space="preserve"> PAGE  \* MERGEFORMAT </w:instrText>
                </w:r>
                <w:r>
                  <w:rPr>
                    <w:rFonts w:hint="eastAsia"/>
                  </w:rPr>
                  <w:fldChar w:fldCharType="separate"/>
                </w:r>
                <w:r w:rsidR="00BC768B">
                  <w:rPr>
                    <w:noProof/>
                  </w:rPr>
                  <w:t>12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F6E" w:rsidRDefault="001D2F6E" w:rsidP="00F679F6">
      <w:r>
        <w:separator/>
      </w:r>
    </w:p>
  </w:footnote>
  <w:footnote w:type="continuationSeparator" w:id="0">
    <w:p w:rsidR="001D2F6E" w:rsidRDefault="001D2F6E" w:rsidP="00F679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B017C0"/>
    <w:multiLevelType w:val="singleLevel"/>
    <w:tmpl w:val="8AB017C0"/>
    <w:lvl w:ilvl="0">
      <w:start w:val="1"/>
      <w:numFmt w:val="decimal"/>
      <w:suff w:val="nothing"/>
      <w:lvlText w:val="%1．"/>
      <w:lvlJc w:val="left"/>
      <w:pPr>
        <w:ind w:left="-116" w:firstLine="400"/>
      </w:pPr>
      <w:rPr>
        <w:rFonts w:hint="default"/>
      </w:rPr>
    </w:lvl>
  </w:abstractNum>
  <w:abstractNum w:abstractNumId="1">
    <w:nsid w:val="A6E9ED0A"/>
    <w:multiLevelType w:val="singleLevel"/>
    <w:tmpl w:val="A6E9ED0A"/>
    <w:lvl w:ilvl="0">
      <w:start w:val="1"/>
      <w:numFmt w:val="chineseCounting"/>
      <w:suff w:val="nothing"/>
      <w:lvlText w:val="%1、"/>
      <w:lvlJc w:val="left"/>
      <w:rPr>
        <w:rFonts w:hint="eastAsia"/>
      </w:rPr>
    </w:lvl>
  </w:abstractNum>
  <w:abstractNum w:abstractNumId="2">
    <w:nsid w:val="D8AFAF61"/>
    <w:multiLevelType w:val="singleLevel"/>
    <w:tmpl w:val="D8AFAF61"/>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54419"/>
    <w:rsid w:val="000551D6"/>
    <w:rsid w:val="000E0DAF"/>
    <w:rsid w:val="000E3409"/>
    <w:rsid w:val="00172A27"/>
    <w:rsid w:val="001A3706"/>
    <w:rsid w:val="001D2F6E"/>
    <w:rsid w:val="00342AA1"/>
    <w:rsid w:val="004502DD"/>
    <w:rsid w:val="00551D53"/>
    <w:rsid w:val="00582C93"/>
    <w:rsid w:val="00627D41"/>
    <w:rsid w:val="006379CB"/>
    <w:rsid w:val="00707E6C"/>
    <w:rsid w:val="007B439F"/>
    <w:rsid w:val="007F51E5"/>
    <w:rsid w:val="008817C8"/>
    <w:rsid w:val="009945F2"/>
    <w:rsid w:val="00A14348"/>
    <w:rsid w:val="00A462E0"/>
    <w:rsid w:val="00AC7415"/>
    <w:rsid w:val="00B319DF"/>
    <w:rsid w:val="00B41267"/>
    <w:rsid w:val="00BC768B"/>
    <w:rsid w:val="00BF3950"/>
    <w:rsid w:val="00C05F9A"/>
    <w:rsid w:val="00CD39D2"/>
    <w:rsid w:val="00D357A4"/>
    <w:rsid w:val="00DB376A"/>
    <w:rsid w:val="00E138AD"/>
    <w:rsid w:val="00E315EB"/>
    <w:rsid w:val="00F04646"/>
    <w:rsid w:val="00F22877"/>
    <w:rsid w:val="00F679F6"/>
    <w:rsid w:val="00F80328"/>
    <w:rsid w:val="00F85C7F"/>
    <w:rsid w:val="04CA230E"/>
    <w:rsid w:val="19452D12"/>
    <w:rsid w:val="19E31120"/>
    <w:rsid w:val="1F8F4290"/>
    <w:rsid w:val="216E5EB0"/>
    <w:rsid w:val="27CD0343"/>
    <w:rsid w:val="2B9175E9"/>
    <w:rsid w:val="362F7740"/>
    <w:rsid w:val="3B335331"/>
    <w:rsid w:val="3B6048F9"/>
    <w:rsid w:val="3CAE629A"/>
    <w:rsid w:val="3F57260F"/>
    <w:rsid w:val="45B5183E"/>
    <w:rsid w:val="49586489"/>
    <w:rsid w:val="4FE05C19"/>
    <w:rsid w:val="50BD0AEC"/>
    <w:rsid w:val="56F42082"/>
    <w:rsid w:val="5AC2642C"/>
    <w:rsid w:val="5BCE2A5F"/>
    <w:rsid w:val="5CA72ACF"/>
    <w:rsid w:val="60963564"/>
    <w:rsid w:val="618522C8"/>
    <w:rsid w:val="72FD27E7"/>
    <w:rsid w:val="77EC403C"/>
    <w:rsid w:val="78A86F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79F6"/>
    <w:pPr>
      <w:widowControl w:val="0"/>
      <w:jc w:val="both"/>
    </w:pPr>
    <w:rPr>
      <w:rFonts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679F6"/>
    <w:pPr>
      <w:tabs>
        <w:tab w:val="center" w:pos="4153"/>
        <w:tab w:val="right" w:pos="8306"/>
      </w:tabs>
      <w:snapToGrid w:val="0"/>
      <w:jc w:val="left"/>
    </w:pPr>
    <w:rPr>
      <w:sz w:val="18"/>
    </w:rPr>
  </w:style>
  <w:style w:type="paragraph" w:styleId="a4">
    <w:name w:val="header"/>
    <w:basedOn w:val="a"/>
    <w:qFormat/>
    <w:rsid w:val="00F679F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F679F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910</Words>
  <Characters>5193</Characters>
  <Application>Microsoft Office Word</Application>
  <DocSecurity>0</DocSecurity>
  <Lines>43</Lines>
  <Paragraphs>12</Paragraphs>
  <ScaleCrop>false</ScaleCrop>
  <Company>Kingsoft</Company>
  <LinksUpToDate>false</LinksUpToDate>
  <CharactersWithSpaces>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关于印发《河南省水文水资源局</dc:title>
  <dc:creator>Administrator</dc:creator>
  <cp:lastModifiedBy>songjinxi</cp:lastModifiedBy>
  <cp:revision>3</cp:revision>
  <cp:lastPrinted>2019-06-11T10:59:00Z</cp:lastPrinted>
  <dcterms:created xsi:type="dcterms:W3CDTF">2014-10-29T12:08:00Z</dcterms:created>
  <dcterms:modified xsi:type="dcterms:W3CDTF">2019-06-14T00:26:00Z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