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3502" w:hanging="3516" w:hangingChars="796"/>
        <w:jc w:val="center"/>
        <w:outlineLvl w:val="0"/>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2019年度党建述职报告</w:t>
      </w:r>
    </w:p>
    <w:p>
      <w:pPr>
        <w:spacing w:line="600" w:lineRule="exact"/>
        <w:ind w:left="2229" w:hanging="2547" w:hangingChars="796"/>
        <w:jc w:val="center"/>
        <w:outlineLvl w:val="0"/>
        <w:rPr>
          <w:rFonts w:hint="eastAsia" w:ascii="仿宋_GB2312" w:hAnsi="楷体_GB2312" w:eastAsia="仿宋_GB2312" w:cs="楷体_GB2312"/>
          <w:sz w:val="32"/>
          <w:szCs w:val="32"/>
          <w:lang w:val="en-US" w:eastAsia="zh-CN"/>
        </w:rPr>
      </w:pPr>
      <w:r>
        <w:rPr>
          <w:rFonts w:hint="eastAsia" w:ascii="仿宋_GB2312" w:hAnsi="楷体_GB2312" w:eastAsia="仿宋_GB2312" w:cs="楷体_GB2312"/>
          <w:sz w:val="32"/>
          <w:szCs w:val="32"/>
          <w:lang w:val="en-US" w:eastAsia="zh-CN"/>
        </w:rPr>
        <w:t>安阳水文局党支部     闫寿松</w:t>
      </w:r>
    </w:p>
    <w:p>
      <w:pPr>
        <w:pStyle w:val="5"/>
        <w:keepNext w:val="0"/>
        <w:keepLines w:val="0"/>
        <w:pageBreakBefore w:val="0"/>
        <w:numPr>
          <w:ilvl w:val="0"/>
          <w:numId w:val="0"/>
        </w:numPr>
        <w:kinsoku/>
        <w:wordWrap/>
        <w:overflowPunct/>
        <w:topLinePunct w:val="0"/>
        <w:autoSpaceDE/>
        <w:autoSpaceDN/>
        <w:bidi w:val="0"/>
        <w:snapToGrid/>
        <w:spacing w:before="0" w:beforeAutospacing="0" w:after="0" w:afterAutospacing="0" w:line="600" w:lineRule="exact"/>
        <w:ind w:right="0" w:rightChars="0" w:firstLine="640" w:firstLineChars="200"/>
        <w:jc w:val="both"/>
        <w:textAlignment w:val="auto"/>
        <w:outlineLvl w:val="9"/>
        <w:rPr>
          <w:rFonts w:hint="eastAsia" w:ascii="黑体" w:hAnsi="黑体" w:eastAsia="黑体"/>
          <w:color w:val="auto"/>
          <w:sz w:val="32"/>
          <w:szCs w:val="32"/>
        </w:rPr>
      </w:pPr>
      <w:r>
        <w:rPr>
          <w:rFonts w:hint="eastAsia" w:ascii="仿宋_GB2312" w:hAnsi="楷体_GB2312" w:eastAsia="仿宋_GB2312" w:cs="楷体_GB2312"/>
          <w:sz w:val="32"/>
          <w:szCs w:val="32"/>
          <w:lang w:val="en-US" w:eastAsia="zh-CN"/>
        </w:rPr>
        <w:t>2019年，在厅党组和省局党委的正确领导下，团结带领班子成员，紧紧依靠全体党员干部，以党的十九大精神和习近平新时代中国特色社会主义思想为指导，认真履行党建工作责任，着力夯实党建工作基础，创新党建活动形式，扎实推动党建工作的全面落实，较好完成了年度工作任务，</w:t>
      </w:r>
      <w:r>
        <w:rPr>
          <w:rFonts w:hint="eastAsia" w:ascii="仿宋" w:hAnsi="仿宋" w:eastAsia="仿宋" w:cs="仿宋"/>
          <w:color w:val="auto"/>
          <w:kern w:val="2"/>
          <w:sz w:val="32"/>
          <w:szCs w:val="32"/>
          <w:lang w:val="en-US" w:eastAsia="zh-CN" w:bidi="ar-SA"/>
        </w:rPr>
        <w:t>2019年6月我局支部荣获全省水文系统2018年度“五好”党组织荣誉称号。</w:t>
      </w:r>
    </w:p>
    <w:p>
      <w:pPr>
        <w:pStyle w:val="5"/>
        <w:numPr>
          <w:ilvl w:val="0"/>
          <w:numId w:val="0"/>
        </w:numPr>
        <w:shd w:val="clear" w:color="auto" w:fill="FFFFFF"/>
        <w:spacing w:before="0" w:beforeAutospacing="0" w:after="0" w:afterAutospacing="0" w:line="504" w:lineRule="atLeast"/>
        <w:ind w:firstLine="640" w:firstLineChars="200"/>
        <w:jc w:val="both"/>
        <w:rPr>
          <w:rFonts w:hint="eastAsia" w:ascii="黑体" w:hAnsi="黑体" w:eastAsia="黑体" w:cs="黑体"/>
          <w:kern w:val="2"/>
          <w:sz w:val="32"/>
          <w:szCs w:val="32"/>
          <w:lang w:eastAsia="zh-CN"/>
        </w:rPr>
      </w:pPr>
      <w:r>
        <w:rPr>
          <w:rFonts w:hint="eastAsia" w:ascii="黑体" w:hAnsi="黑体" w:eastAsia="黑体" w:cs="黑体"/>
          <w:kern w:val="2"/>
          <w:sz w:val="32"/>
          <w:szCs w:val="32"/>
          <w:lang w:val="en-US" w:eastAsia="zh-CN"/>
        </w:rPr>
        <w:t xml:space="preserve">一、 </w:t>
      </w:r>
      <w:r>
        <w:rPr>
          <w:rFonts w:hint="eastAsia" w:ascii="黑体" w:hAnsi="黑体" w:eastAsia="黑体" w:cs="黑体"/>
          <w:kern w:val="2"/>
          <w:sz w:val="32"/>
          <w:szCs w:val="32"/>
          <w:lang w:eastAsia="zh-CN"/>
        </w:rPr>
        <w:t>履职情况</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firstLine="602"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b/>
          <w:bCs/>
          <w:kern w:val="2"/>
          <w:sz w:val="30"/>
          <w:szCs w:val="30"/>
          <w:lang w:val="en-US" w:eastAsia="zh-CN" w:bidi="ar-SA"/>
        </w:rPr>
        <w:t>1、以制度建设为重点，切实履行主体责任。</w:t>
      </w:r>
      <w:r>
        <w:rPr>
          <w:rFonts w:hint="eastAsia" w:ascii="仿宋_GB2312" w:hAnsi="楷体_GB2312" w:eastAsia="仿宋_GB2312" w:cs="楷体_GB2312"/>
          <w:sz w:val="32"/>
          <w:szCs w:val="32"/>
          <w:lang w:val="en-US" w:eastAsia="zh-CN"/>
        </w:rPr>
        <w:t>年初制定了党建工作规划和</w:t>
      </w:r>
      <w:r>
        <w:rPr>
          <w:rFonts w:hint="eastAsia" w:ascii="仿宋" w:hAnsi="仿宋" w:eastAsia="仿宋" w:cs="仿宋"/>
          <w:kern w:val="2"/>
          <w:sz w:val="32"/>
          <w:szCs w:val="32"/>
          <w:lang w:val="en-US" w:eastAsia="zh-CN"/>
        </w:rPr>
        <w:t>主题党日活动计划，确立了党建工作</w:t>
      </w:r>
      <w:r>
        <w:rPr>
          <w:rFonts w:hint="eastAsia" w:ascii="仿宋_GB2312" w:hAnsi="楷体_GB2312" w:eastAsia="仿宋_GB2312" w:cs="楷体_GB2312"/>
          <w:sz w:val="32"/>
          <w:szCs w:val="32"/>
          <w:lang w:val="en-US" w:eastAsia="zh-CN"/>
        </w:rPr>
        <w:t>要点。定期召开民主生活会，听取党建工作汇报；</w:t>
      </w:r>
      <w:r>
        <w:rPr>
          <w:rFonts w:hint="eastAsia" w:ascii="仿宋" w:hAnsi="仿宋" w:eastAsia="仿宋" w:cs="仿宋"/>
          <w:kern w:val="2"/>
          <w:sz w:val="32"/>
          <w:szCs w:val="32"/>
          <w:lang w:val="en-US" w:eastAsia="zh-CN" w:bidi="ar-SA"/>
        </w:rPr>
        <w:t>坚持落实党日制度，把每周二下午定为党员活动日，学习党的文件制度，开展党的工作；</w:t>
      </w:r>
      <w:r>
        <w:rPr>
          <w:rFonts w:hint="eastAsia" w:ascii="仿宋_GB2312" w:hAnsi="楷体_GB2312" w:eastAsia="仿宋_GB2312" w:cs="楷体_GB2312"/>
          <w:sz w:val="32"/>
          <w:szCs w:val="32"/>
          <w:lang w:val="en-US" w:eastAsia="zh-CN"/>
        </w:rPr>
        <w:t>深入贯彻执行“三会一课”制度，</w:t>
      </w:r>
      <w:r>
        <w:rPr>
          <w:rFonts w:hint="eastAsia" w:ascii="仿宋" w:hAnsi="仿宋" w:eastAsia="仿宋" w:cs="仿宋"/>
          <w:kern w:val="2"/>
          <w:sz w:val="32"/>
          <w:szCs w:val="32"/>
          <w:lang w:val="en-US" w:eastAsia="zh-CN" w:bidi="ar-SA"/>
        </w:rPr>
        <w:t>进一步完善党员管理机制，建立了综合考核评价体系，以保障党建责任落实和各项任务的完成。</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firstLine="602" w:firstLineChars="200"/>
        <w:jc w:val="left"/>
        <w:rPr>
          <w:rFonts w:hint="default" w:ascii="仿宋_GB2312" w:hAnsi="楷体_GB2312" w:eastAsia="仿宋_GB2312" w:cs="楷体_GB2312"/>
          <w:sz w:val="32"/>
          <w:szCs w:val="32"/>
          <w:lang w:val="en-US" w:eastAsia="zh-CN"/>
        </w:rPr>
      </w:pPr>
      <w:r>
        <w:rPr>
          <w:rFonts w:hint="eastAsia" w:ascii="仿宋" w:hAnsi="仿宋" w:eastAsia="仿宋" w:cs="仿宋"/>
          <w:b/>
          <w:bCs/>
          <w:kern w:val="2"/>
          <w:sz w:val="30"/>
          <w:szCs w:val="30"/>
          <w:lang w:val="en-US" w:eastAsia="zh-CN" w:bidi="ar-SA"/>
        </w:rPr>
        <w:t>2、以理论武装为载体，强化意识形态教育。</w:t>
      </w:r>
      <w:r>
        <w:rPr>
          <w:rFonts w:hint="eastAsia" w:ascii="仿宋_GB2312" w:hAnsi="楷体_GB2312" w:eastAsia="仿宋_GB2312" w:cs="楷体_GB2312"/>
          <w:sz w:val="32"/>
          <w:szCs w:val="32"/>
          <w:lang w:val="en-US" w:eastAsia="zh-CN"/>
        </w:rPr>
        <w:t>深刻认识意识形态工作的极端重要性,始终坚持党支部对意识形态工作的领导，把意识形态工作责任制落到实处。以贯彻落实习近平新时代中国特色社会主义思想和十九大精神作为党建的首要政治任务，通过“不忘初心、牢记使命”主题教育活动的开展，借助“学习强国”平台，不断深化对党员干部的思想政治教育，筑牢意识形态防线。坚持正确舆论导向，充分运用手机、互联网、微信等现代化传媒手段</w:t>
      </w:r>
      <w:bookmarkStart w:id="0" w:name="_GoBack"/>
      <w:bookmarkEnd w:id="0"/>
      <w:r>
        <w:rPr>
          <w:rFonts w:hint="eastAsia" w:ascii="仿宋_GB2312" w:hAnsi="楷体_GB2312" w:eastAsia="仿宋_GB2312" w:cs="楷体_GB2312"/>
          <w:sz w:val="32"/>
          <w:szCs w:val="32"/>
          <w:lang w:val="en-US" w:eastAsia="zh-CN"/>
        </w:rPr>
        <w:t>，牢牢把握意识形态工作主动权，引导教育职工牢固</w:t>
      </w:r>
      <w:r>
        <w:rPr>
          <w:rFonts w:hint="default" w:ascii="仿宋_GB2312" w:hAnsi="楷体_GB2312" w:eastAsia="仿宋_GB2312" w:cs="楷体_GB2312"/>
          <w:sz w:val="32"/>
          <w:szCs w:val="32"/>
          <w:lang w:val="en-US" w:eastAsia="zh-CN"/>
        </w:rPr>
        <w:t>树立“四个意识”,</w:t>
      </w:r>
      <w:r>
        <w:rPr>
          <w:rFonts w:hint="eastAsia" w:ascii="仿宋_GB2312" w:hAnsi="楷体_GB2312" w:eastAsia="仿宋_GB2312" w:cs="楷体_GB2312"/>
          <w:sz w:val="32"/>
          <w:szCs w:val="32"/>
          <w:lang w:val="en-US" w:eastAsia="zh-CN"/>
        </w:rPr>
        <w:t>切实增强“四个自信”，坚决做到“两个维护”</w:t>
      </w:r>
      <w:r>
        <w:rPr>
          <w:rFonts w:hint="default" w:ascii="仿宋_GB2312" w:hAnsi="楷体_GB2312" w:eastAsia="仿宋_GB2312" w:cs="楷体_GB2312"/>
          <w:sz w:val="32"/>
          <w:szCs w:val="32"/>
          <w:lang w:val="en-US" w:eastAsia="zh-CN"/>
        </w:rPr>
        <w:t>。</w:t>
      </w:r>
    </w:p>
    <w:p>
      <w:pPr>
        <w:pStyle w:val="5"/>
        <w:numPr>
          <w:ilvl w:val="0"/>
          <w:numId w:val="0"/>
        </w:numPr>
        <w:shd w:val="clear" w:color="auto" w:fill="FFFFFF"/>
        <w:spacing w:before="0" w:beforeAutospacing="0" w:after="0" w:afterAutospacing="0" w:line="240" w:lineRule="auto"/>
        <w:ind w:left="0" w:leftChars="0" w:firstLine="602" w:firstLineChars="200"/>
        <w:jc w:val="both"/>
        <w:rPr>
          <w:rFonts w:hint="default" w:ascii="仿宋" w:hAnsi="仿宋" w:eastAsia="仿宋" w:cs="仿宋"/>
          <w:kern w:val="2"/>
          <w:sz w:val="32"/>
          <w:szCs w:val="32"/>
          <w:lang w:val="en-US" w:eastAsia="zh-CN" w:bidi="ar-SA"/>
        </w:rPr>
      </w:pPr>
      <w:r>
        <w:rPr>
          <w:rFonts w:hint="eastAsia" w:ascii="仿宋" w:hAnsi="仿宋" w:eastAsia="仿宋" w:cs="仿宋"/>
          <w:b/>
          <w:bCs/>
          <w:kern w:val="2"/>
          <w:sz w:val="30"/>
          <w:szCs w:val="30"/>
          <w:lang w:val="en-US" w:eastAsia="zh-CN" w:bidi="ar-SA"/>
        </w:rPr>
        <w:t>3、以组织建设为抓手，增强凝聚力和战斗力。</w:t>
      </w:r>
      <w:r>
        <w:rPr>
          <w:rFonts w:hint="eastAsia" w:ascii="仿宋" w:hAnsi="仿宋" w:eastAsia="仿宋" w:cs="仿宋"/>
          <w:kern w:val="2"/>
          <w:sz w:val="32"/>
          <w:szCs w:val="32"/>
          <w:lang w:val="en-US" w:eastAsia="zh-CN" w:bidi="ar-SA"/>
        </w:rPr>
        <w:t>一是抓好党员发展管理工作，严把党员“入口关”，严格实行“双推双评三全程”实施办法，从严教育培养党员。二是做好党费收缴及党内统计工作。</w:t>
      </w:r>
      <w:r>
        <w:rPr>
          <w:rFonts w:hint="eastAsia" w:ascii="仿宋_GB2312" w:eastAsia="仿宋_GB2312"/>
          <w:color w:val="auto"/>
          <w:sz w:val="32"/>
          <w:szCs w:val="32"/>
        </w:rPr>
        <w:t>按</w:t>
      </w:r>
      <w:r>
        <w:rPr>
          <w:rFonts w:hint="eastAsia" w:ascii="仿宋_GB2312" w:eastAsia="仿宋_GB2312"/>
          <w:color w:val="auto"/>
          <w:sz w:val="32"/>
          <w:szCs w:val="32"/>
          <w:lang w:eastAsia="zh-CN"/>
        </w:rPr>
        <w:t>照上级</w:t>
      </w:r>
      <w:r>
        <w:rPr>
          <w:rFonts w:hint="eastAsia" w:ascii="仿宋_GB2312" w:eastAsia="仿宋_GB2312"/>
          <w:color w:val="auto"/>
          <w:sz w:val="32"/>
          <w:szCs w:val="32"/>
        </w:rPr>
        <w:t>要求</w:t>
      </w:r>
      <w:r>
        <w:rPr>
          <w:rFonts w:hint="eastAsia" w:ascii="仿宋_GB2312" w:eastAsia="仿宋_GB2312"/>
          <w:color w:val="auto"/>
          <w:sz w:val="32"/>
          <w:szCs w:val="32"/>
          <w:lang w:eastAsia="zh-CN"/>
        </w:rPr>
        <w:t>，认真</w:t>
      </w:r>
      <w:r>
        <w:rPr>
          <w:rFonts w:hint="eastAsia" w:ascii="仿宋_GB2312" w:eastAsia="仿宋_GB2312"/>
          <w:color w:val="auto"/>
          <w:sz w:val="32"/>
          <w:szCs w:val="32"/>
        </w:rPr>
        <w:t>核算</w:t>
      </w:r>
      <w:r>
        <w:rPr>
          <w:rFonts w:hint="eastAsia" w:ascii="仿宋_GB2312" w:eastAsia="仿宋_GB2312"/>
          <w:color w:val="auto"/>
          <w:sz w:val="32"/>
          <w:szCs w:val="32"/>
          <w:lang w:eastAsia="zh-CN"/>
        </w:rPr>
        <w:t>了</w:t>
      </w:r>
      <w:r>
        <w:rPr>
          <w:rFonts w:hint="eastAsia" w:ascii="仿宋_GB2312" w:eastAsia="仿宋_GB2312"/>
          <w:color w:val="auto"/>
          <w:sz w:val="32"/>
          <w:szCs w:val="32"/>
        </w:rPr>
        <w:t>党费标准，</w:t>
      </w:r>
      <w:r>
        <w:rPr>
          <w:rFonts w:hint="eastAsia" w:ascii="仿宋_GB2312" w:eastAsia="仿宋_GB2312"/>
          <w:color w:val="auto"/>
          <w:sz w:val="32"/>
          <w:szCs w:val="32"/>
          <w:lang w:eastAsia="zh-CN"/>
        </w:rPr>
        <w:t>做好</w:t>
      </w:r>
      <w:r>
        <w:rPr>
          <w:rFonts w:hint="eastAsia" w:ascii="仿宋_GB2312" w:eastAsia="仿宋_GB2312"/>
          <w:color w:val="auto"/>
          <w:sz w:val="32"/>
          <w:szCs w:val="32"/>
        </w:rPr>
        <w:t>党费</w:t>
      </w:r>
      <w:r>
        <w:rPr>
          <w:rFonts w:hint="eastAsia" w:ascii="仿宋_GB2312" w:eastAsia="仿宋_GB2312"/>
          <w:color w:val="auto"/>
          <w:sz w:val="32"/>
          <w:szCs w:val="32"/>
          <w:lang w:eastAsia="zh-CN"/>
        </w:rPr>
        <w:t>收缴工作。三是积极开展慰问困难党员活动。春节、七一慰问困难党员，为他们送去了党组织的关怀和温暖。</w:t>
      </w:r>
    </w:p>
    <w:p>
      <w:pPr>
        <w:ind w:firstLine="601"/>
        <w:jc w:val="left"/>
        <w:rPr>
          <w:rFonts w:hint="eastAsia" w:ascii="仿宋" w:hAnsi="仿宋" w:eastAsia="仿宋" w:cs="仿宋"/>
          <w:kern w:val="2"/>
          <w:sz w:val="32"/>
          <w:szCs w:val="32"/>
          <w:lang w:val="en-US" w:eastAsia="zh-CN" w:bidi="ar-SA"/>
        </w:rPr>
      </w:pPr>
      <w:r>
        <w:rPr>
          <w:rFonts w:hint="eastAsia" w:ascii="仿宋" w:hAnsi="仿宋" w:eastAsia="仿宋" w:cs="仿宋"/>
          <w:b/>
          <w:bCs/>
          <w:kern w:val="2"/>
          <w:sz w:val="30"/>
          <w:szCs w:val="30"/>
          <w:lang w:val="en-US" w:eastAsia="zh-CN" w:bidi="ar-SA"/>
        </w:rPr>
        <w:t>4、以作风建设为抓手，提升监管工作水平。</w:t>
      </w:r>
      <w:r>
        <w:rPr>
          <w:rFonts w:hint="eastAsia" w:ascii="仿宋" w:hAnsi="仿宋" w:eastAsia="仿宋" w:cs="仿宋"/>
          <w:kern w:val="2"/>
          <w:sz w:val="32"/>
          <w:szCs w:val="32"/>
          <w:lang w:val="en-US" w:eastAsia="zh-CN" w:bidi="ar-SA"/>
        </w:rPr>
        <w:t>以“作风建设年”活动为契机，多渠道查摆我局作风方面存在的问题，制定措施，积极整改，并建立长效机制。利用网络平台转发学习廉政快报、廉政微刊及相关学习材料，通报曝光违反八项规定精神案例，起到警钟长鸣，抓早抓小，防微杜渐作用，增强了党员干部廉洁意识和拒腐防变能力。结合全面从严治党、作风建设永远在路上和建国70周年等活动共为全局职工上了三次党课。</w:t>
      </w:r>
    </w:p>
    <w:p>
      <w:pPr>
        <w:pStyle w:val="5"/>
        <w:numPr>
          <w:ilvl w:val="0"/>
          <w:numId w:val="0"/>
        </w:numPr>
        <w:shd w:val="clear" w:color="auto" w:fill="FFFFFF"/>
        <w:spacing w:before="0" w:beforeAutospacing="0" w:after="0" w:afterAutospacing="0" w:line="504" w:lineRule="atLeast"/>
        <w:ind w:firstLine="602" w:firstLineChars="200"/>
        <w:jc w:val="both"/>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5、以深化党群共建为桥梁，充分发挥党员模范带头作用。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一是积极开展各项文体活动。先后组织了摄影、书法、绘画、诗歌征集等活动、“唱响心中红色经典 献礼祖国七十华诞”歌唱比赛、“青春心向党，建功新时代”青年主题读书活动，</w:t>
      </w:r>
      <w:r>
        <w:rPr>
          <w:rFonts w:hint="eastAsia" w:ascii="仿宋" w:hAnsi="仿宋" w:eastAsia="仿宋" w:cs="仿宋"/>
          <w:sz w:val="30"/>
          <w:szCs w:val="30"/>
        </w:rPr>
        <w:t>承办殷都区第五届“开卷有益 亲子共读”知识竞赛</w:t>
      </w:r>
      <w:r>
        <w:rPr>
          <w:rFonts w:hint="eastAsia" w:ascii="仿宋" w:hAnsi="仿宋" w:eastAsia="仿宋" w:cs="仿宋"/>
          <w:kern w:val="2"/>
          <w:sz w:val="32"/>
          <w:szCs w:val="32"/>
          <w:lang w:val="en-US" w:eastAsia="zh-CN" w:bidi="ar-SA"/>
        </w:rPr>
        <w:t>。同时利用网络平台及微信、微博公众号及时传播活动动态，传递正能量信息，我局工作先后被安阳日报等</w:t>
      </w:r>
      <w:r>
        <w:rPr>
          <w:rFonts w:hint="eastAsia" w:ascii="仿宋" w:hAnsi="仿宋" w:eastAsia="仿宋" w:cs="仿宋"/>
          <w:color w:val="auto"/>
          <w:kern w:val="2"/>
          <w:sz w:val="32"/>
          <w:szCs w:val="32"/>
          <w:lang w:val="en-US" w:eastAsia="zh-CN" w:bidi="ar-SA"/>
        </w:rPr>
        <w:t>媒体报道5次。</w:t>
      </w:r>
      <w:r>
        <w:rPr>
          <w:rFonts w:hint="eastAsia" w:ascii="仿宋" w:hAnsi="仿宋" w:eastAsia="仿宋" w:cs="仿宋"/>
          <w:kern w:val="2"/>
          <w:sz w:val="32"/>
          <w:szCs w:val="32"/>
          <w:lang w:val="en-US" w:eastAsia="zh-CN" w:bidi="ar-SA"/>
        </w:rPr>
        <w:t>二是做好文明单位创建工作。积极配合安阳市创建全国文明城市，长期开展“文明交通”志愿服务和路长制、进社区等活动。目前我局被推荐为省级文明单位已上报省文明委。三是积极</w:t>
      </w:r>
      <w:r>
        <w:rPr>
          <w:rFonts w:hint="eastAsia" w:ascii="仿宋_GB2312" w:hAnsi="Calibri" w:eastAsia="仿宋_GB2312" w:cs="Times New Roman"/>
          <w:sz w:val="32"/>
          <w:szCs w:val="32"/>
          <w:lang w:eastAsia="zh-CN"/>
        </w:rPr>
        <w:t>开展“五比一争”创先争优活动</w:t>
      </w:r>
      <w:r>
        <w:rPr>
          <w:rFonts w:hint="eastAsia" w:ascii="仿宋" w:hAnsi="仿宋" w:eastAsia="仿宋" w:cs="仿宋"/>
          <w:kern w:val="2"/>
          <w:sz w:val="32"/>
          <w:szCs w:val="32"/>
          <w:lang w:val="en-US" w:eastAsia="zh-CN" w:bidi="ar-SA"/>
        </w:rPr>
        <w:t>。党员立足岗位，勤奋敬业，先锋模范和骨干带头作用突出。在省水文系统的“文明科室”、“文明职工”、“最美水文人”评选中，我局5名职工被表彰。1名党员被水利厅评为“文明职工”，1名党员荣获省水利工会“五一劳动奖章”。</w:t>
      </w:r>
    </w:p>
    <w:p>
      <w:pPr>
        <w:pStyle w:val="5"/>
        <w:numPr>
          <w:ilvl w:val="0"/>
          <w:numId w:val="0"/>
        </w:numPr>
        <w:shd w:val="clear" w:color="auto" w:fill="FFFFFF"/>
        <w:spacing w:before="0" w:beforeAutospacing="0" w:after="0" w:afterAutospacing="0" w:line="504" w:lineRule="atLeast"/>
        <w:ind w:firstLine="640" w:firstLineChars="200"/>
        <w:jc w:val="both"/>
        <w:rPr>
          <w:rFonts w:hint="eastAsia" w:ascii="黑体" w:hAnsi="黑体" w:eastAsia="黑体" w:cs="黑体"/>
          <w:kern w:val="2"/>
          <w:sz w:val="32"/>
          <w:szCs w:val="32"/>
        </w:rPr>
      </w:pPr>
      <w:r>
        <w:rPr>
          <w:rFonts w:hint="eastAsia" w:ascii="黑体" w:hAnsi="黑体" w:eastAsia="黑体" w:cs="黑体"/>
          <w:kern w:val="2"/>
          <w:sz w:val="32"/>
          <w:szCs w:val="32"/>
          <w:lang w:eastAsia="zh-CN"/>
        </w:rPr>
        <w:t>二、</w:t>
      </w:r>
      <w:r>
        <w:rPr>
          <w:rFonts w:hint="eastAsia" w:ascii="黑体" w:hAnsi="黑体" w:eastAsia="黑体" w:cs="黑体"/>
          <w:kern w:val="2"/>
          <w:sz w:val="32"/>
          <w:szCs w:val="32"/>
        </w:rPr>
        <w:t>存在问题</w:t>
      </w:r>
    </w:p>
    <w:p>
      <w:pPr>
        <w:pStyle w:val="5"/>
        <w:keepNext w:val="0"/>
        <w:keepLines w:val="0"/>
        <w:pageBreakBefore w:val="0"/>
        <w:widowControl/>
        <w:kinsoku/>
        <w:wordWrap w:val="0"/>
        <w:overflowPunct/>
        <w:topLinePunct w:val="0"/>
        <w:autoSpaceDE/>
        <w:autoSpaceDN/>
        <w:bidi w:val="0"/>
        <w:adjustRightInd/>
        <w:snapToGrid/>
        <w:spacing w:before="0" w:beforeAutospacing="0" w:after="0" w:afterAutospacing="0" w:line="560" w:lineRule="exact"/>
        <w:ind w:left="0" w:firstLine="602"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b/>
          <w:bCs/>
          <w:kern w:val="2"/>
          <w:sz w:val="30"/>
          <w:szCs w:val="30"/>
          <w:lang w:val="en-US" w:eastAsia="zh-CN" w:bidi="ar-SA"/>
        </w:rPr>
        <w:t>1.党建组织不健全，抓党建力量比较薄弱。</w:t>
      </w:r>
      <w:r>
        <w:rPr>
          <w:rFonts w:hint="eastAsia" w:ascii="仿宋" w:hAnsi="仿宋" w:eastAsia="仿宋" w:cs="仿宋"/>
          <w:kern w:val="2"/>
          <w:sz w:val="32"/>
          <w:szCs w:val="32"/>
          <w:lang w:val="en-US" w:eastAsia="zh-CN" w:bidi="ar-SA"/>
        </w:rPr>
        <w:t>我局党支部书记未配置到位，三名支部委员都是60后，平均年龄55周岁，年龄偏大，需要年轻化，专业化。需要配备专职党务人员，尽快适应党建工作规范化新要求。</w:t>
      </w:r>
    </w:p>
    <w:p>
      <w:pPr>
        <w:pStyle w:val="5"/>
        <w:keepNext w:val="0"/>
        <w:keepLines w:val="0"/>
        <w:pageBreakBefore w:val="0"/>
        <w:widowControl/>
        <w:kinsoku/>
        <w:wordWrap w:val="0"/>
        <w:overflowPunct/>
        <w:topLinePunct w:val="0"/>
        <w:autoSpaceDE/>
        <w:autoSpaceDN/>
        <w:bidi w:val="0"/>
        <w:adjustRightInd/>
        <w:snapToGrid/>
        <w:spacing w:before="0" w:beforeAutospacing="0" w:after="0" w:afterAutospacing="0" w:line="560" w:lineRule="exact"/>
        <w:ind w:left="0" w:firstLine="602"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b/>
          <w:bCs/>
          <w:kern w:val="2"/>
          <w:sz w:val="30"/>
          <w:szCs w:val="30"/>
          <w:lang w:val="en-US" w:eastAsia="zh-CN" w:bidi="ar-SA"/>
        </w:rPr>
        <w:t>2.人员结构不平衡，干部职数未配齐。</w:t>
      </w:r>
      <w:r>
        <w:rPr>
          <w:rFonts w:hint="eastAsia" w:ascii="仿宋" w:hAnsi="仿宋" w:eastAsia="仿宋" w:cs="仿宋"/>
          <w:kern w:val="2"/>
          <w:sz w:val="32"/>
          <w:szCs w:val="32"/>
          <w:lang w:val="en-US" w:eastAsia="zh-CN" w:bidi="ar-SA"/>
        </w:rPr>
        <w:t>我局现在缺编3人，测站人员少，人员年龄偏大。现水质监测科空缺1名科长，林州水文局空缺1名局长，测报中心和滑县水文局尚未成立，给实际工作及人员发展带来了阻碍。急需要补充新鲜血液，配备年轻、专业人员。</w:t>
      </w:r>
    </w:p>
    <w:p>
      <w:pPr>
        <w:pStyle w:val="5"/>
        <w:keepNext w:val="0"/>
        <w:keepLines w:val="0"/>
        <w:pageBreakBefore w:val="0"/>
        <w:widowControl/>
        <w:kinsoku/>
        <w:wordWrap w:val="0"/>
        <w:overflowPunct/>
        <w:topLinePunct w:val="0"/>
        <w:autoSpaceDE/>
        <w:autoSpaceDN/>
        <w:bidi w:val="0"/>
        <w:adjustRightInd/>
        <w:snapToGrid/>
        <w:spacing w:before="0" w:beforeAutospacing="0" w:after="0" w:afterAutospacing="0" w:line="560" w:lineRule="exact"/>
        <w:ind w:left="0" w:firstLine="602"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b/>
          <w:bCs/>
          <w:kern w:val="2"/>
          <w:sz w:val="30"/>
          <w:szCs w:val="30"/>
          <w:lang w:val="en-US" w:eastAsia="zh-CN" w:bidi="ar-SA"/>
        </w:rPr>
        <w:t>3.“双重组织生活会”需要加强。</w:t>
      </w:r>
      <w:r>
        <w:rPr>
          <w:rFonts w:hint="eastAsia" w:ascii="仿宋" w:hAnsi="仿宋" w:eastAsia="仿宋" w:cs="仿宋"/>
          <w:kern w:val="2"/>
          <w:sz w:val="32"/>
          <w:szCs w:val="32"/>
          <w:lang w:val="en-US" w:eastAsia="zh-CN" w:bidi="ar-SA"/>
        </w:rPr>
        <w:t>支部委员已编入党小组，</w:t>
      </w:r>
    </w:p>
    <w:p>
      <w:pPr>
        <w:pStyle w:val="5"/>
        <w:keepNext w:val="0"/>
        <w:keepLines w:val="0"/>
        <w:pageBreakBefore w:val="0"/>
        <w:widowControl/>
        <w:kinsoku/>
        <w:wordWrap w:val="0"/>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也参加了活动，但经常性的开展工作和学习不足，批评与自我批评不够。</w:t>
      </w:r>
    </w:p>
    <w:p>
      <w:pPr>
        <w:pStyle w:val="5"/>
        <w:keepNext w:val="0"/>
        <w:keepLines w:val="0"/>
        <w:pageBreakBefore w:val="0"/>
        <w:widowControl/>
        <w:kinsoku/>
        <w:wordWrap w:val="0"/>
        <w:overflowPunct/>
        <w:topLinePunct w:val="0"/>
        <w:autoSpaceDE/>
        <w:autoSpaceDN/>
        <w:bidi w:val="0"/>
        <w:adjustRightInd/>
        <w:snapToGrid/>
        <w:spacing w:before="0" w:beforeAutospacing="0" w:after="0" w:afterAutospacing="0" w:line="560" w:lineRule="exact"/>
        <w:ind w:firstLine="602"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b/>
          <w:bCs/>
          <w:kern w:val="2"/>
          <w:sz w:val="30"/>
          <w:szCs w:val="30"/>
          <w:lang w:val="en-US" w:eastAsia="zh-CN" w:bidi="ar-SA"/>
        </w:rPr>
        <w:t>4.各项规章制度有待完善和落实。</w:t>
      </w:r>
      <w:r>
        <w:rPr>
          <w:rFonts w:hint="eastAsia" w:ascii="仿宋" w:hAnsi="仿宋" w:eastAsia="仿宋" w:cs="仿宋"/>
          <w:kern w:val="2"/>
          <w:sz w:val="32"/>
          <w:szCs w:val="32"/>
          <w:lang w:val="en-US" w:eastAsia="zh-CN" w:bidi="ar-SA"/>
        </w:rPr>
        <w:t>党建制度、学习制度、考勤制度、测站管理制度、车辆管理制度等，在落实上还有待进一步加强。</w:t>
      </w:r>
    </w:p>
    <w:p>
      <w:pPr>
        <w:pStyle w:val="5"/>
        <w:keepNext w:val="0"/>
        <w:keepLines w:val="0"/>
        <w:pageBreakBefore w:val="0"/>
        <w:widowControl/>
        <w:kinsoku/>
        <w:wordWrap w:val="0"/>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黑体" w:hAnsi="黑体" w:eastAsia="黑体" w:cs="黑体"/>
          <w:kern w:val="2"/>
          <w:sz w:val="32"/>
          <w:szCs w:val="32"/>
          <w:lang w:eastAsia="zh-CN"/>
        </w:rPr>
        <w:t>三、</w:t>
      </w:r>
      <w:r>
        <w:rPr>
          <w:rFonts w:hint="eastAsia" w:ascii="黑体" w:hAnsi="黑体" w:eastAsia="黑体" w:cs="黑体"/>
          <w:kern w:val="2"/>
          <w:sz w:val="32"/>
          <w:szCs w:val="32"/>
          <w:lang w:val="en-US" w:eastAsia="zh-CN"/>
        </w:rPr>
        <w:t>2020</w:t>
      </w:r>
      <w:r>
        <w:rPr>
          <w:rFonts w:hint="eastAsia" w:ascii="黑体" w:hAnsi="黑体" w:eastAsia="黑体" w:cs="黑体"/>
          <w:kern w:val="2"/>
          <w:sz w:val="32"/>
          <w:szCs w:val="32"/>
          <w:lang w:eastAsia="zh-CN"/>
        </w:rPr>
        <w:t>年初步打算 　</w:t>
      </w:r>
      <w:r>
        <w:rPr>
          <w:rFonts w:hint="eastAsia" w:ascii="仿宋_GB2312" w:hAnsi="仿宋_GB2312" w:eastAsia="仿宋_GB2312"/>
          <w:sz w:val="32"/>
          <w:szCs w:val="32"/>
        </w:rPr>
        <w:t>　</w:t>
      </w:r>
      <w:r>
        <w:rPr>
          <w:rFonts w:hint="eastAsia" w:ascii="仿宋_GB2312" w:hAnsi="仿宋_GB2312" w:eastAsia="仿宋_GB2312"/>
          <w:sz w:val="32"/>
          <w:szCs w:val="32"/>
        </w:rPr>
        <w:br w:type="textWrapping"/>
      </w:r>
      <w:r>
        <w:rPr>
          <w:rFonts w:hint="eastAsia" w:ascii="仿宋_GB2312" w:hAnsi="仿宋_GB2312" w:eastAsia="仿宋_GB2312"/>
          <w:sz w:val="32"/>
          <w:szCs w:val="32"/>
        </w:rPr>
        <w:t xml:space="preserve">   </w:t>
      </w:r>
      <w:r>
        <w:rPr>
          <w:rFonts w:hint="eastAsia" w:ascii="仿宋" w:hAnsi="仿宋" w:eastAsia="仿宋" w:cs="仿宋"/>
          <w:kern w:val="2"/>
          <w:sz w:val="32"/>
          <w:szCs w:val="32"/>
          <w:lang w:val="en-US" w:eastAsia="zh-CN" w:bidi="ar-SA"/>
        </w:rPr>
        <w:t xml:space="preserve"> 1.在省局党委正确领导下，继续以习近平新时代中国特色社会主义思想为指导，以“学习强国”为平台，进一步加强党员教育管理工作。</w:t>
      </w:r>
    </w:p>
    <w:p>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240" w:lineRule="auto"/>
        <w:ind w:firstLine="640" w:firstLineChars="200"/>
        <w:jc w:val="both"/>
        <w:textAlignment w:val="auto"/>
        <w:outlineLvl w:val="9"/>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2.进一步落实“两个责任”，全面落实从严治党。</w:t>
      </w:r>
      <w:r>
        <w:rPr>
          <w:rFonts w:hint="eastAsia" w:ascii="仿宋" w:hAnsi="仿宋" w:eastAsia="仿宋" w:cs="仿宋"/>
          <w:kern w:val="2"/>
          <w:sz w:val="32"/>
          <w:szCs w:val="32"/>
          <w:lang w:eastAsia="zh-CN"/>
        </w:rPr>
        <w:t>认真履行抓党建第一责任人职责，其他成员按照“一岗双责”要求抓好职责范围内党的建设工作。把思想从严、管党从严、作风从严、贯穿到各项工作中，严管班子，严带队伍。</w:t>
      </w:r>
    </w:p>
    <w:p>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240" w:lineRule="auto"/>
        <w:ind w:firstLine="640" w:firstLineChars="200"/>
        <w:jc w:val="both"/>
        <w:textAlignment w:val="auto"/>
        <w:outlineLvl w:val="9"/>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rPr>
        <w:t>3.进一步加强党建工作理念、方式、机制创新，积极向先进党组织学习借鉴经验，推动党的建设走在前、做表率，</w:t>
      </w:r>
      <w:r>
        <w:rPr>
          <w:rFonts w:hint="eastAsia" w:ascii="仿宋" w:hAnsi="仿宋" w:eastAsia="仿宋" w:cs="仿宋"/>
          <w:kern w:val="2"/>
          <w:sz w:val="32"/>
          <w:szCs w:val="32"/>
          <w:lang w:val="en-US" w:eastAsia="zh-CN" w:bidi="ar-SA"/>
        </w:rPr>
        <w:t>以党建工作高质量推进水文工作高质量。</w:t>
      </w:r>
    </w:p>
    <w:p>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240" w:lineRule="auto"/>
        <w:ind w:firstLine="640" w:firstLineChars="200"/>
        <w:jc w:val="both"/>
        <w:textAlignment w:val="auto"/>
        <w:outlineLvl w:val="9"/>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rPr>
        <w:t>4.提高对发展党员工作</w:t>
      </w:r>
      <w:r>
        <w:rPr>
          <w:rFonts w:hint="eastAsia" w:ascii="仿宋" w:hAnsi="仿宋" w:eastAsia="仿宋" w:cs="仿宋"/>
          <w:kern w:val="2"/>
          <w:sz w:val="32"/>
          <w:szCs w:val="32"/>
          <w:lang w:val="en-US" w:eastAsia="zh-CN" w:bidi="ar-SA"/>
        </w:rPr>
        <w:t>的重视。从严发展党员，纯洁党员队伍，提升党组织建设质量。</w:t>
      </w:r>
    </w:p>
    <w:p>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240" w:lineRule="auto"/>
        <w:ind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5.坚持问题导向，对于党建工作中出现的问题积极采取对策，不断提升治理能力和治理水平。</w:t>
      </w:r>
    </w:p>
    <w:p>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240" w:lineRule="auto"/>
        <w:ind w:firstLine="640" w:firstLineChars="200"/>
        <w:jc w:val="both"/>
        <w:textAlignment w:val="auto"/>
        <w:outlineLvl w:val="9"/>
        <w:rPr>
          <w:rFonts w:hint="default" w:ascii="仿宋" w:hAnsi="仿宋" w:eastAsia="仿宋" w:cs="仿宋"/>
          <w:kern w:val="2"/>
          <w:sz w:val="32"/>
          <w:szCs w:val="32"/>
          <w:lang w:val="en-US" w:eastAsia="zh-CN" w:bidi="ar-SA"/>
        </w:rPr>
      </w:pPr>
    </w:p>
    <w:p>
      <w:pPr>
        <w:pStyle w:val="2"/>
        <w:spacing w:line="620" w:lineRule="exact"/>
        <w:ind w:firstLine="4160" w:firstLineChars="1300"/>
        <w:rPr>
          <w:rFonts w:hint="default" w:ascii="仿宋_GB2312" w:hAnsi="楷体_GB2312" w:eastAsia="仿宋_GB2312" w:cs="楷体_GB2312"/>
          <w:sz w:val="32"/>
          <w:szCs w:val="32"/>
          <w:lang w:val="en-US" w:eastAsia="zh-CN"/>
        </w:rPr>
      </w:pPr>
      <w:r>
        <w:rPr>
          <w:rFonts w:hint="eastAsia" w:ascii="仿宋" w:hAnsi="仿宋" w:eastAsia="仿宋" w:cs="仿宋"/>
          <w:kern w:val="2"/>
          <w:sz w:val="32"/>
          <w:szCs w:val="32"/>
          <w:lang w:val="en-US" w:eastAsia="zh-CN" w:bidi="ar-SA"/>
        </w:rPr>
        <w:t>2019年12月26日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CC4D2C"/>
    <w:rsid w:val="00022CF6"/>
    <w:rsid w:val="086C1045"/>
    <w:rsid w:val="0E9640A7"/>
    <w:rsid w:val="11715418"/>
    <w:rsid w:val="1EC57829"/>
    <w:rsid w:val="26167A31"/>
    <w:rsid w:val="281602EB"/>
    <w:rsid w:val="2B484961"/>
    <w:rsid w:val="2BF91317"/>
    <w:rsid w:val="2CCC4D2C"/>
    <w:rsid w:val="31A53D5A"/>
    <w:rsid w:val="369952E6"/>
    <w:rsid w:val="38C24F4B"/>
    <w:rsid w:val="391E7C08"/>
    <w:rsid w:val="3A5660E0"/>
    <w:rsid w:val="3D4F2FC2"/>
    <w:rsid w:val="405B2A8F"/>
    <w:rsid w:val="411258C7"/>
    <w:rsid w:val="42944F8B"/>
    <w:rsid w:val="4A8D5527"/>
    <w:rsid w:val="4FD97B09"/>
    <w:rsid w:val="515233FC"/>
    <w:rsid w:val="57CC567B"/>
    <w:rsid w:val="583F66A2"/>
    <w:rsid w:val="5DE83D51"/>
    <w:rsid w:val="5E1622D3"/>
    <w:rsid w:val="641C0F60"/>
    <w:rsid w:val="66760299"/>
    <w:rsid w:val="66911FBF"/>
    <w:rsid w:val="66D838F5"/>
    <w:rsid w:val="675C0570"/>
    <w:rsid w:val="678F1FCA"/>
    <w:rsid w:val="687B4108"/>
    <w:rsid w:val="6AA81572"/>
    <w:rsid w:val="6B6539A7"/>
    <w:rsid w:val="6D4F3B40"/>
    <w:rsid w:val="6E9F2D48"/>
    <w:rsid w:val="6F904788"/>
    <w:rsid w:val="717A247D"/>
    <w:rsid w:val="73107E51"/>
    <w:rsid w:val="73F04C25"/>
    <w:rsid w:val="79D339A0"/>
    <w:rsid w:val="7CA20B1D"/>
    <w:rsid w:val="7D0D58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rPr>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2019-12-19T08:25:00Z</dcterms:created>
  <dc:creator>美伢。</dc:creator>
  <cp:lastModifiedBy>崔崔</cp:lastModifiedBy>
  <cp:lastPrinted>2019-12-27T00:23:00Z</cp:lastPrinted>
  <dcterms:modified xsi:type="dcterms:W3CDTF">2020-01-09T02:30:35Z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